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8DC" w:rsidRPr="004D31B9" w:rsidRDefault="003C48DC">
      <w:pPr>
        <w:pStyle w:val="Sinespaciado"/>
        <w:ind w:left="-426"/>
        <w:jc w:val="center"/>
        <w:rPr>
          <w:rFonts w:ascii="Franklin Gothic Book" w:hAnsi="Franklin Gothic Book" w:cs="Arial"/>
          <w:b/>
          <w:lang w:val="es-MX"/>
        </w:rPr>
      </w:pPr>
    </w:p>
    <w:p w:rsidR="003C48DC" w:rsidRPr="004D31B9" w:rsidRDefault="00612025">
      <w:pPr>
        <w:pStyle w:val="Sinespaciado"/>
        <w:ind w:left="-426"/>
        <w:jc w:val="center"/>
        <w:rPr>
          <w:rFonts w:ascii="Franklin Gothic Book" w:hAnsi="Franklin Gothic Book" w:cs="Arial"/>
          <w:b/>
        </w:rPr>
      </w:pPr>
      <w:r w:rsidRPr="004D31B9">
        <w:rPr>
          <w:rFonts w:ascii="Franklin Gothic Book" w:hAnsi="Franklin Gothic Book" w:cs="Arial"/>
          <w:b/>
        </w:rPr>
        <w:t>CONTRATO DE COMPRAVENTA</w:t>
      </w:r>
    </w:p>
    <w:p w:rsidR="003C48DC" w:rsidRPr="004D31B9" w:rsidRDefault="00612025">
      <w:pPr>
        <w:pStyle w:val="Sinespaciado"/>
        <w:ind w:left="-426"/>
        <w:jc w:val="center"/>
        <w:rPr>
          <w:rFonts w:ascii="Franklin Gothic Book" w:hAnsi="Franklin Gothic Book" w:cs="Arial"/>
          <w:b/>
        </w:rPr>
      </w:pPr>
      <w:r w:rsidRPr="004D31B9">
        <w:rPr>
          <w:rFonts w:ascii="Franklin Gothic Book" w:hAnsi="Franklin Gothic Book" w:cs="Arial"/>
          <w:b/>
        </w:rPr>
        <w:t>N</w:t>
      </w:r>
      <w:r w:rsidRPr="004D31B9">
        <w:rPr>
          <w:rFonts w:ascii="Franklin Gothic Book" w:hAnsi="Franklin Gothic Book" w:cs="Arial"/>
          <w:b/>
          <w:vertAlign w:val="superscript"/>
        </w:rPr>
        <w:t xml:space="preserve">o. </w:t>
      </w:r>
      <w:r w:rsidR="00C745EA">
        <w:rPr>
          <w:rFonts w:ascii="Franklin Gothic Book" w:hAnsi="Franklin Gothic Book" w:cs="Arial"/>
          <w:b/>
          <w:u w:val="single"/>
        </w:rPr>
        <w:t xml:space="preserve">06-       </w:t>
      </w:r>
      <w:r w:rsidRPr="004D31B9">
        <w:rPr>
          <w:rFonts w:ascii="Franklin Gothic Book" w:hAnsi="Franklin Gothic Book" w:cs="Arial"/>
          <w:b/>
          <w:u w:val="single"/>
        </w:rPr>
        <w:t>- 2021</w:t>
      </w:r>
    </w:p>
    <w:p w:rsidR="003C48DC" w:rsidRPr="004D31B9" w:rsidRDefault="00612025">
      <w:pPr>
        <w:pStyle w:val="Encabezado"/>
        <w:spacing w:before="100" w:after="100"/>
        <w:jc w:val="both"/>
        <w:rPr>
          <w:rFonts w:ascii="Franklin Gothic Book" w:hAnsi="Franklin Gothic Book" w:cs="Arial"/>
          <w:sz w:val="24"/>
        </w:rPr>
      </w:pPr>
      <w:r w:rsidRPr="004D31B9">
        <w:rPr>
          <w:rFonts w:ascii="Franklin Gothic Book" w:hAnsi="Franklin Gothic Book" w:cs="Arial"/>
          <w:sz w:val="24"/>
        </w:rPr>
        <w:t xml:space="preserve">DE UNA PARTE: </w:t>
      </w:r>
      <w:r w:rsidRPr="004D31B9">
        <w:rPr>
          <w:rFonts w:ascii="Franklin Gothic Book" w:hAnsi="Franklin Gothic Book" w:cs="Arial"/>
          <w:b/>
          <w:sz w:val="24"/>
        </w:rPr>
        <w:t xml:space="preserve">EES Empresa de Combinadas Cañeras “LX Aniversario de la Revolución de Octubre” </w:t>
      </w:r>
      <w:r w:rsidRPr="004D31B9">
        <w:rPr>
          <w:rFonts w:ascii="Franklin Gothic Book" w:hAnsi="Franklin Gothic Book" w:cs="Arial"/>
          <w:sz w:val="24"/>
        </w:rPr>
        <w:t xml:space="preserve">de nacionalidad Cubana, perteneciente al </w:t>
      </w:r>
      <w:r w:rsidRPr="004D31B9">
        <w:rPr>
          <w:rFonts w:ascii="Franklin Gothic Book" w:hAnsi="Franklin Gothic Book" w:cs="Arial"/>
          <w:b/>
          <w:sz w:val="24"/>
        </w:rPr>
        <w:t>GESIME</w:t>
      </w:r>
      <w:r w:rsidRPr="004D31B9">
        <w:rPr>
          <w:rFonts w:ascii="Franklin Gothic Book" w:hAnsi="Franklin Gothic Book" w:cs="Arial"/>
          <w:sz w:val="24"/>
        </w:rPr>
        <w:t xml:space="preserve">, atendido por el Ministerio de Industrias, constituida por la Resolución 53 de fecha 17 de diciembre de 1976, del Ministro de la Industria Sidero - Mecánica, con domicilio legal en Carretera a San Germán Km 3 ½ Zona Industrial, Circunvalación Sur, municipio y Provincia Holguín. Código Postal </w:t>
      </w:r>
      <w:r w:rsidRPr="004D31B9">
        <w:rPr>
          <w:rFonts w:ascii="Franklin Gothic Book" w:hAnsi="Franklin Gothic Book" w:cs="Arial"/>
          <w:b/>
          <w:sz w:val="24"/>
        </w:rPr>
        <w:t>80100</w:t>
      </w:r>
      <w:r w:rsidRPr="004D31B9">
        <w:rPr>
          <w:rFonts w:ascii="Franklin Gothic Book" w:hAnsi="Franklin Gothic Book" w:cs="Arial"/>
          <w:sz w:val="24"/>
        </w:rPr>
        <w:t xml:space="preserve">, registrada con el Código </w:t>
      </w:r>
      <w:r w:rsidRPr="004D31B9">
        <w:rPr>
          <w:rFonts w:ascii="Franklin Gothic Book" w:hAnsi="Franklin Gothic Book" w:cs="Arial"/>
          <w:b/>
          <w:sz w:val="24"/>
        </w:rPr>
        <w:t>REUP: 102.0.01112</w:t>
      </w:r>
      <w:r w:rsidRPr="004D31B9">
        <w:rPr>
          <w:rFonts w:ascii="Franklin Gothic Book" w:hAnsi="Franklin Gothic Book" w:cs="Arial"/>
          <w:sz w:val="24"/>
        </w:rPr>
        <w:t xml:space="preserve"> y Código </w:t>
      </w:r>
      <w:r w:rsidRPr="004D31B9">
        <w:rPr>
          <w:rFonts w:ascii="Franklin Gothic Book" w:hAnsi="Franklin Gothic Book" w:cs="Arial"/>
          <w:b/>
          <w:sz w:val="24"/>
        </w:rPr>
        <w:t>NIT 01001112915</w:t>
      </w:r>
      <w:r w:rsidRPr="004D31B9">
        <w:rPr>
          <w:rFonts w:ascii="Franklin Gothic Book" w:hAnsi="Franklin Gothic Book" w:cs="Arial"/>
          <w:sz w:val="24"/>
        </w:rPr>
        <w:t xml:space="preserve">. Cuenta Bancaria en </w:t>
      </w:r>
      <w:r w:rsidRPr="004D31B9">
        <w:rPr>
          <w:rFonts w:ascii="Franklin Gothic Book" w:hAnsi="Franklin Gothic Book" w:cs="Arial"/>
          <w:b/>
          <w:sz w:val="24"/>
        </w:rPr>
        <w:t>CUP 0669621142940017</w:t>
      </w:r>
      <w:r w:rsidRPr="004D31B9">
        <w:rPr>
          <w:rFonts w:ascii="Franklin Gothic Book" w:hAnsi="Franklin Gothic Book" w:cs="Arial"/>
          <w:sz w:val="24"/>
        </w:rPr>
        <w:t xml:space="preserve">, en la sucursal </w:t>
      </w:r>
      <w:r w:rsidRPr="004D31B9">
        <w:rPr>
          <w:rFonts w:ascii="Franklin Gothic Book" w:hAnsi="Franklin Gothic Book" w:cs="Arial"/>
          <w:b/>
          <w:sz w:val="24"/>
        </w:rPr>
        <w:t>6961</w:t>
      </w:r>
      <w:r w:rsidRPr="004D31B9">
        <w:rPr>
          <w:rFonts w:ascii="Franklin Gothic Book" w:hAnsi="Franklin Gothic Book" w:cs="Arial"/>
          <w:sz w:val="24"/>
        </w:rPr>
        <w:t xml:space="preserve">, de la Agencia Bancaria </w:t>
      </w:r>
      <w:r w:rsidRPr="004D31B9">
        <w:rPr>
          <w:rFonts w:ascii="Franklin Gothic Book" w:hAnsi="Franklin Gothic Book" w:cs="Arial"/>
          <w:b/>
          <w:sz w:val="24"/>
        </w:rPr>
        <w:t>696 BANDEC</w:t>
      </w:r>
      <w:r w:rsidRPr="004D31B9">
        <w:rPr>
          <w:rFonts w:ascii="Franklin Gothic Book" w:hAnsi="Franklin Gothic Book" w:cs="Arial"/>
          <w:sz w:val="24"/>
        </w:rPr>
        <w:t xml:space="preserve">, ubicada en: Calle Arias No. 159 Altos entre Libertad y Maceo. Holguín., Titular </w:t>
      </w:r>
      <w:r w:rsidRPr="004D31B9">
        <w:rPr>
          <w:rFonts w:ascii="Franklin Gothic Book" w:hAnsi="Franklin Gothic Book" w:cs="Arial"/>
          <w:b/>
          <w:sz w:val="24"/>
          <w:lang w:val="es-ES"/>
        </w:rPr>
        <w:t>EES .EMP.COMB.CAÑ.”LX ANIV. DE LA REV. DE OCT”</w:t>
      </w:r>
      <w:r w:rsidRPr="004D31B9">
        <w:rPr>
          <w:rFonts w:ascii="Franklin Gothic Book" w:hAnsi="Franklin Gothic Book" w:cs="Arial"/>
          <w:sz w:val="24"/>
        </w:rPr>
        <w:t xml:space="preserve">  Cuenta Bancaria en </w:t>
      </w:r>
      <w:r w:rsidRPr="004D31B9">
        <w:rPr>
          <w:rFonts w:ascii="Franklin Gothic Book" w:hAnsi="Franklin Gothic Book" w:cs="Arial"/>
          <w:b/>
          <w:sz w:val="24"/>
        </w:rPr>
        <w:t>CL 102 01112 200</w:t>
      </w:r>
      <w:r w:rsidRPr="004D31B9">
        <w:rPr>
          <w:rFonts w:ascii="Franklin Gothic Book" w:hAnsi="Franklin Gothic Book" w:cs="Arial"/>
          <w:sz w:val="24"/>
        </w:rPr>
        <w:t xml:space="preserve">, Titular: </w:t>
      </w:r>
      <w:r w:rsidR="00254F39" w:rsidRPr="004D31B9">
        <w:rPr>
          <w:rFonts w:ascii="Franklin Gothic Book" w:hAnsi="Franklin Gothic Book" w:cs="Arial"/>
          <w:b/>
          <w:sz w:val="24"/>
        </w:rPr>
        <w:t>MINDUS (GESIME</w:t>
      </w:r>
      <w:r w:rsidR="00254F39" w:rsidRPr="004D31B9">
        <w:rPr>
          <w:rFonts w:ascii="Franklin Gothic Book" w:hAnsi="Franklin Gothic Book" w:cs="Arial"/>
          <w:sz w:val="24"/>
        </w:rPr>
        <w:t>-</w:t>
      </w:r>
      <w:r w:rsidR="00E76D88" w:rsidRPr="004D31B9">
        <w:rPr>
          <w:rFonts w:ascii="Franklin Gothic Book" w:hAnsi="Franklin Gothic Book" w:cs="Arial"/>
          <w:b/>
          <w:sz w:val="24"/>
          <w:szCs w:val="24"/>
        </w:rPr>
        <w:t>EMP</w:t>
      </w:r>
      <w:r w:rsidR="005C4F90" w:rsidRPr="004D31B9">
        <w:rPr>
          <w:rFonts w:ascii="Franklin Gothic Book" w:hAnsi="Franklin Gothic Book" w:cs="Arial"/>
          <w:b/>
          <w:sz w:val="24"/>
          <w:szCs w:val="24"/>
        </w:rPr>
        <w:t>.</w:t>
      </w:r>
      <w:r w:rsidR="00E76D88" w:rsidRPr="004D31B9">
        <w:rPr>
          <w:rFonts w:ascii="Franklin Gothic Book" w:hAnsi="Franklin Gothic Book" w:cs="Arial"/>
          <w:b/>
          <w:sz w:val="24"/>
          <w:szCs w:val="24"/>
        </w:rPr>
        <w:t xml:space="preserve"> COMBINADAS CAÑERAS KTP</w:t>
      </w:r>
      <w:r w:rsidR="00254F39" w:rsidRPr="004D31B9">
        <w:rPr>
          <w:rFonts w:ascii="Franklin Gothic Book" w:hAnsi="Franklin Gothic Book" w:cs="Arial"/>
          <w:b/>
          <w:sz w:val="24"/>
          <w:szCs w:val="24"/>
        </w:rPr>
        <w:t>)</w:t>
      </w:r>
      <w:r w:rsidR="00E76D88" w:rsidRPr="004D31B9">
        <w:rPr>
          <w:rFonts w:ascii="Franklin Gothic Book" w:hAnsi="Franklin Gothic Book" w:cs="Arial"/>
          <w:b/>
          <w:sz w:val="24"/>
          <w:szCs w:val="24"/>
        </w:rPr>
        <w:t>-CL</w:t>
      </w:r>
      <w:r w:rsidRPr="004D31B9">
        <w:rPr>
          <w:rFonts w:ascii="Franklin Gothic Book" w:hAnsi="Franklin Gothic Book" w:cs="Arial"/>
          <w:sz w:val="24"/>
        </w:rPr>
        <w:t xml:space="preserve">, e-mail </w:t>
      </w:r>
      <w:hyperlink r:id="rId7" w:history="1">
        <w:r w:rsidR="00A8526B" w:rsidRPr="00DB73B0">
          <w:rPr>
            <w:rStyle w:val="Hipervnculo"/>
            <w:rFonts w:ascii="Franklin Gothic Book" w:hAnsi="Franklin Gothic Book" w:cs="Arial"/>
          </w:rPr>
          <w:t xml:space="preserve"> martha@ktp.co.cu</w:t>
        </w:r>
      </w:hyperlink>
      <w:r w:rsidR="00FA35DC">
        <w:rPr>
          <w:rFonts w:ascii="Franklin Gothic Book" w:hAnsi="Franklin Gothic Book" w:cs="Arial"/>
        </w:rPr>
        <w:t xml:space="preserve">, </w:t>
      </w:r>
      <w:hyperlink r:id="rId8" w:history="1">
        <w:r w:rsidR="00FA35DC" w:rsidRPr="00081475">
          <w:rPr>
            <w:rStyle w:val="Hipervnculo"/>
            <w:rFonts w:ascii="Franklin Gothic Book" w:hAnsi="Franklin Gothic Book" w:cs="Arial"/>
          </w:rPr>
          <w:t>dania@.ktp.co.cu</w:t>
        </w:r>
      </w:hyperlink>
      <w:r w:rsidR="00FA35DC">
        <w:rPr>
          <w:rFonts w:ascii="Franklin Gothic Book" w:hAnsi="Franklin Gothic Book" w:cs="Arial"/>
        </w:rPr>
        <w:t xml:space="preserve">, </w:t>
      </w:r>
      <w:hyperlink r:id="rId9" w:history="1">
        <w:r w:rsidR="00FA35DC" w:rsidRPr="00081475">
          <w:rPr>
            <w:rStyle w:val="Hipervnculo"/>
            <w:rFonts w:ascii="Franklin Gothic Book" w:hAnsi="Franklin Gothic Book" w:cs="Arial"/>
          </w:rPr>
          <w:t>yaquelin@ktp.co.cu</w:t>
        </w:r>
      </w:hyperlink>
      <w:r w:rsidRPr="004D31B9">
        <w:rPr>
          <w:rFonts w:ascii="Franklin Gothic Book" w:hAnsi="Franklin Gothic Book" w:cs="Arial"/>
        </w:rPr>
        <w:t>,</w:t>
      </w:r>
      <w:r w:rsidRPr="004D31B9">
        <w:rPr>
          <w:rFonts w:ascii="Franklin Gothic Book" w:hAnsi="Franklin Gothic Book" w:cs="Arial"/>
          <w:sz w:val="24"/>
        </w:rPr>
        <w:t xml:space="preserve"> Teléfonos </w:t>
      </w:r>
      <w:r w:rsidRPr="004D31B9">
        <w:rPr>
          <w:rFonts w:ascii="Franklin Gothic Book" w:hAnsi="Franklin Gothic Book" w:cs="Arial"/>
          <w:b/>
          <w:sz w:val="24"/>
        </w:rPr>
        <w:t>(24) 425528</w:t>
      </w:r>
      <w:r w:rsidRPr="004D31B9">
        <w:rPr>
          <w:rFonts w:ascii="Franklin Gothic Book" w:hAnsi="Franklin Gothic Book" w:cs="Arial"/>
          <w:sz w:val="24"/>
        </w:rPr>
        <w:t xml:space="preserve">, Registro Comercial en </w:t>
      </w:r>
      <w:r w:rsidRPr="004D31B9">
        <w:rPr>
          <w:rFonts w:ascii="Franklin Gothic Book" w:hAnsi="Franklin Gothic Book" w:cs="Arial"/>
          <w:b/>
          <w:sz w:val="24"/>
        </w:rPr>
        <w:t>CUP: 829233</w:t>
      </w:r>
      <w:r w:rsidRPr="004D31B9">
        <w:rPr>
          <w:rFonts w:ascii="Franklin Gothic Book" w:hAnsi="Franklin Gothic Book" w:cs="Arial"/>
          <w:sz w:val="24"/>
        </w:rPr>
        <w:t>. Repr</w:t>
      </w:r>
      <w:r w:rsidR="002C5586">
        <w:rPr>
          <w:rFonts w:ascii="Franklin Gothic Book" w:hAnsi="Franklin Gothic Book" w:cs="Arial"/>
          <w:sz w:val="24"/>
        </w:rPr>
        <w:t>esentada en este acto por el Ing. Ali</w:t>
      </w:r>
      <w:r w:rsidR="006552CD">
        <w:rPr>
          <w:rFonts w:ascii="Franklin Gothic Book" w:hAnsi="Franklin Gothic Book" w:cs="Arial"/>
          <w:sz w:val="24"/>
        </w:rPr>
        <w:t>á</w:t>
      </w:r>
      <w:r w:rsidR="002C5586">
        <w:rPr>
          <w:rFonts w:ascii="Franklin Gothic Book" w:hAnsi="Franklin Gothic Book" w:cs="Arial"/>
          <w:sz w:val="24"/>
        </w:rPr>
        <w:t>n Roberto Cordo</w:t>
      </w:r>
      <w:r w:rsidR="006552CD">
        <w:rPr>
          <w:rFonts w:ascii="Franklin Gothic Book" w:hAnsi="Franklin Gothic Book" w:cs="Arial"/>
          <w:sz w:val="24"/>
        </w:rPr>
        <w:t>vé</w:t>
      </w:r>
      <w:r w:rsidR="002C5586">
        <w:rPr>
          <w:rFonts w:ascii="Franklin Gothic Book" w:hAnsi="Franklin Gothic Book" w:cs="Arial"/>
          <w:sz w:val="24"/>
        </w:rPr>
        <w:t>s Toirac Director Adjunto con Resolución 203.de fecha 04 de Diciembre del 2020 No.203</w:t>
      </w:r>
      <w:r w:rsidR="00C745EA">
        <w:rPr>
          <w:rFonts w:ascii="Franklin Gothic Book" w:hAnsi="Franklin Gothic Book" w:cs="Arial"/>
          <w:sz w:val="24"/>
        </w:rPr>
        <w:t>.</w:t>
      </w:r>
      <w:r w:rsidRPr="004D31B9">
        <w:rPr>
          <w:rFonts w:ascii="Franklin Gothic Book" w:hAnsi="Franklin Gothic Book" w:cs="Arial"/>
          <w:sz w:val="24"/>
        </w:rPr>
        <w:t xml:space="preserve">por MSc Carlos Alberto Martínez Proenza, Director General de la precitada empresa, que en lo sucesivo se denominará. </w:t>
      </w:r>
      <w:r w:rsidRPr="004D31B9">
        <w:rPr>
          <w:rFonts w:ascii="Franklin Gothic Book" w:hAnsi="Franklin Gothic Book" w:cs="Arial"/>
          <w:b/>
          <w:sz w:val="24"/>
        </w:rPr>
        <w:t xml:space="preserve">ELVENDEDOR. </w:t>
      </w:r>
    </w:p>
    <w:p w:rsidR="00B114A8" w:rsidRPr="004D31B9" w:rsidRDefault="00B114A8" w:rsidP="00DA36AC">
      <w:pPr>
        <w:jc w:val="both"/>
        <w:rPr>
          <w:rFonts w:ascii="Franklin Gothic Book" w:hAnsi="Franklin Gothic Book" w:cs="Arial"/>
          <w:sz w:val="24"/>
          <w:szCs w:val="24"/>
        </w:rPr>
      </w:pPr>
      <w:bookmarkStart w:id="0" w:name="_GoBack"/>
      <w:bookmarkEnd w:id="0"/>
      <w:r w:rsidRPr="004D31B9">
        <w:rPr>
          <w:rFonts w:ascii="Franklin Gothic Book" w:hAnsi="Franklin Gothic Book" w:cs="Arial"/>
          <w:b/>
          <w:sz w:val="24"/>
          <w:szCs w:val="24"/>
        </w:rPr>
        <w:t xml:space="preserve">DE OTRA PARTE: ____________________________________________________, </w:t>
      </w:r>
      <w:r w:rsidRPr="004D31B9">
        <w:rPr>
          <w:rFonts w:ascii="Franklin Gothic Book" w:hAnsi="Franklin Gothic Book" w:cs="Arial"/>
          <w:sz w:val="24"/>
          <w:szCs w:val="24"/>
        </w:rPr>
        <w:t>de nacionalidad</w:t>
      </w:r>
      <w:r w:rsidRPr="004D31B9">
        <w:rPr>
          <w:rFonts w:ascii="Franklin Gothic Book" w:hAnsi="Franklin Gothic Book" w:cs="Arial"/>
          <w:b/>
          <w:sz w:val="24"/>
          <w:szCs w:val="24"/>
        </w:rPr>
        <w:t xml:space="preserve"> Cubana, </w:t>
      </w:r>
      <w:r w:rsidRPr="004D31B9">
        <w:rPr>
          <w:rFonts w:ascii="Franklin Gothic Book" w:hAnsi="Franklin Gothic Book" w:cs="Arial"/>
          <w:sz w:val="24"/>
          <w:szCs w:val="24"/>
        </w:rPr>
        <w:t xml:space="preserve">subordinado a _____________________________, con domicilio legal en </w:t>
      </w:r>
      <w:r w:rsidRPr="004D31B9">
        <w:rPr>
          <w:rFonts w:ascii="Franklin Gothic Book" w:hAnsi="Franklin Gothic Book" w:cs="Arial"/>
          <w:b/>
          <w:sz w:val="24"/>
          <w:szCs w:val="24"/>
        </w:rPr>
        <w:t xml:space="preserve">________________________________, municipio ___________________ provincia _________________ </w:t>
      </w:r>
      <w:r w:rsidRPr="004D31B9">
        <w:rPr>
          <w:rFonts w:ascii="Franklin Gothic Book" w:hAnsi="Franklin Gothic Book" w:cs="Arial"/>
          <w:sz w:val="24"/>
          <w:szCs w:val="24"/>
        </w:rPr>
        <w:t xml:space="preserve"> NIT </w:t>
      </w:r>
      <w:r w:rsidRPr="004D31B9">
        <w:rPr>
          <w:rFonts w:ascii="Franklin Gothic Book" w:hAnsi="Franklin Gothic Book" w:cs="Arial"/>
          <w:b/>
          <w:sz w:val="24"/>
          <w:szCs w:val="24"/>
          <w:u w:val="single"/>
        </w:rPr>
        <w:t>__________________</w:t>
      </w:r>
      <w:r w:rsidRPr="004D31B9">
        <w:rPr>
          <w:rFonts w:ascii="Franklin Gothic Book" w:hAnsi="Franklin Gothic Book" w:cs="Arial"/>
          <w:sz w:val="24"/>
          <w:szCs w:val="24"/>
        </w:rPr>
        <w:t xml:space="preserve">. Registrada con el Código </w:t>
      </w:r>
      <w:r w:rsidRPr="004D31B9">
        <w:rPr>
          <w:rFonts w:ascii="Franklin Gothic Book" w:hAnsi="Franklin Gothic Book" w:cs="Arial"/>
          <w:b/>
          <w:sz w:val="24"/>
          <w:szCs w:val="24"/>
        </w:rPr>
        <w:t xml:space="preserve">REEUP _________________. </w:t>
      </w:r>
      <w:r w:rsidRPr="004D31B9">
        <w:rPr>
          <w:rFonts w:ascii="Franklin Gothic Book" w:hAnsi="Franklin Gothic Book" w:cs="Arial"/>
          <w:sz w:val="24"/>
          <w:szCs w:val="24"/>
        </w:rPr>
        <w:t xml:space="preserve">Cuenta Bancaria en </w:t>
      </w:r>
      <w:r w:rsidRPr="004D31B9">
        <w:rPr>
          <w:rFonts w:ascii="Franklin Gothic Book" w:hAnsi="Franklin Gothic Book" w:cs="Arial"/>
          <w:b/>
          <w:sz w:val="24"/>
          <w:szCs w:val="24"/>
        </w:rPr>
        <w:t xml:space="preserve">CUP </w:t>
      </w:r>
      <w:r w:rsidRPr="004D31B9">
        <w:rPr>
          <w:rFonts w:ascii="Franklin Gothic Book" w:hAnsi="Franklin Gothic Book" w:cs="Arial"/>
          <w:sz w:val="24"/>
          <w:szCs w:val="24"/>
          <w:u w:val="single"/>
        </w:rPr>
        <w:t>____________________</w:t>
      </w:r>
      <w:r w:rsidRPr="004D31B9">
        <w:rPr>
          <w:rFonts w:ascii="Franklin Gothic Book" w:hAnsi="Franklin Gothic Book" w:cs="Arial"/>
          <w:sz w:val="24"/>
          <w:szCs w:val="24"/>
        </w:rPr>
        <w:t xml:space="preserve"> Banco----------------Agencia Bancaria </w:t>
      </w:r>
      <w:r w:rsidRPr="004D31B9">
        <w:rPr>
          <w:rFonts w:ascii="Franklin Gothic Book" w:hAnsi="Franklin Gothic Book" w:cs="Arial"/>
          <w:sz w:val="24"/>
          <w:szCs w:val="24"/>
          <w:u w:val="single"/>
        </w:rPr>
        <w:t>________</w:t>
      </w:r>
      <w:r w:rsidRPr="004D31B9">
        <w:rPr>
          <w:rFonts w:ascii="Franklin Gothic Book" w:hAnsi="Franklin Gothic Book" w:cs="Arial"/>
          <w:sz w:val="24"/>
          <w:szCs w:val="24"/>
        </w:rPr>
        <w:t xml:space="preserve"> Localidad ___________________ Teléfonos _______________</w:t>
      </w:r>
      <w:r w:rsidRPr="004D31B9">
        <w:rPr>
          <w:rFonts w:ascii="Franklin Gothic Book" w:hAnsi="Franklin Gothic Book" w:cs="Arial"/>
          <w:b/>
          <w:sz w:val="24"/>
          <w:szCs w:val="24"/>
        </w:rPr>
        <w:t xml:space="preserve">  CUP ___________.</w:t>
      </w:r>
      <w:r w:rsidRPr="004D31B9">
        <w:rPr>
          <w:rFonts w:ascii="Franklin Gothic Book" w:hAnsi="Franklin Gothic Book" w:cs="Arial"/>
          <w:sz w:val="24"/>
          <w:szCs w:val="24"/>
        </w:rPr>
        <w:t xml:space="preserve"> Representada en este acto por </w:t>
      </w:r>
      <w:r w:rsidRPr="004D31B9">
        <w:rPr>
          <w:rFonts w:ascii="Franklin Gothic Book" w:hAnsi="Franklin Gothic Book" w:cs="Arial"/>
          <w:b/>
          <w:sz w:val="24"/>
          <w:szCs w:val="24"/>
        </w:rPr>
        <w:t>_________________________________________</w:t>
      </w:r>
      <w:r w:rsidRPr="004D31B9">
        <w:rPr>
          <w:rFonts w:ascii="Franklin Gothic Book" w:hAnsi="Franklin Gothic Book" w:cs="Arial"/>
          <w:sz w:val="24"/>
          <w:szCs w:val="24"/>
        </w:rPr>
        <w:t xml:space="preserve">, en su condición de _____________________________________, lo que acredita mediante Resolución _______________ de fecha ___________________, emitida por ___________________________, en su condición de ______________________ que en lo sucesivo se denominará </w:t>
      </w:r>
      <w:r w:rsidRPr="004D31B9">
        <w:rPr>
          <w:rFonts w:ascii="Franklin Gothic Book" w:hAnsi="Franklin Gothic Book" w:cs="Arial"/>
          <w:b/>
          <w:sz w:val="24"/>
          <w:szCs w:val="24"/>
        </w:rPr>
        <w:t>EL COMPRADOR.</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b/>
        </w:rPr>
        <w:t xml:space="preserve">AMBAS PARTES: </w:t>
      </w:r>
      <w:r w:rsidRPr="004D31B9">
        <w:rPr>
          <w:rFonts w:ascii="Franklin Gothic Book" w:hAnsi="Franklin Gothic Book" w:cs="Arial"/>
        </w:rPr>
        <w:t>Reconociendo la personalidad y representación con que comparecen, convienen en suscribir el presente contrato en los términos y con las condiciones siguiente</w:t>
      </w:r>
    </w:p>
    <w:p w:rsidR="003C48DC" w:rsidRPr="004D31B9" w:rsidRDefault="00612025">
      <w:pPr>
        <w:pStyle w:val="Sinespaciado"/>
        <w:spacing w:before="100" w:after="100"/>
        <w:jc w:val="both"/>
        <w:rPr>
          <w:rFonts w:ascii="Franklin Gothic Book" w:hAnsi="Franklin Gothic Book" w:cs="Arial"/>
          <w:u w:val="single"/>
        </w:rPr>
      </w:pPr>
      <w:r w:rsidRPr="004D31B9">
        <w:rPr>
          <w:rFonts w:ascii="Franklin Gothic Book" w:hAnsi="Franklin Gothic Book" w:cs="Arial"/>
        </w:rPr>
        <w:t>1</w:t>
      </w:r>
      <w:r w:rsidRPr="004D31B9">
        <w:rPr>
          <w:rFonts w:ascii="Franklin Gothic Book" w:hAnsi="Franklin Gothic Book" w:cs="Arial"/>
          <w:b/>
          <w:u w:val="single"/>
        </w:rPr>
        <w:t>OBJETO DEL CONTRATO</w:t>
      </w:r>
    </w:p>
    <w:p w:rsidR="003C48DC" w:rsidRPr="004D31B9" w:rsidRDefault="00612025">
      <w:pPr>
        <w:pStyle w:val="Sinespaciado"/>
        <w:numPr>
          <w:ilvl w:val="1"/>
          <w:numId w:val="17"/>
        </w:numPr>
        <w:tabs>
          <w:tab w:val="left" w:pos="426"/>
        </w:tabs>
        <w:spacing w:before="100" w:after="100"/>
        <w:ind w:left="0" w:firstLine="0"/>
        <w:jc w:val="both"/>
        <w:rPr>
          <w:rFonts w:ascii="Franklin Gothic Book" w:hAnsi="Franklin Gothic Book" w:cs="Arial"/>
          <w:u w:val="single"/>
        </w:rPr>
      </w:pPr>
      <w:r w:rsidRPr="004D31B9">
        <w:rPr>
          <w:rFonts w:ascii="Franklin Gothic Book" w:hAnsi="Franklin Gothic Book" w:cs="Arial"/>
        </w:rPr>
        <w:t xml:space="preserve">El presente contrato tiene como objeto regular las relaciones entre </w:t>
      </w:r>
      <w:r w:rsidRPr="004D31B9">
        <w:rPr>
          <w:rFonts w:ascii="Franklin Gothic Book" w:hAnsi="Franklin Gothic Book" w:cs="Arial"/>
          <w:b/>
        </w:rPr>
        <w:t>ELVENDEDOR</w:t>
      </w:r>
      <w:r w:rsidRPr="004D31B9">
        <w:rPr>
          <w:rFonts w:ascii="Franklin Gothic Book" w:hAnsi="Franklin Gothic Book" w:cs="Arial"/>
        </w:rPr>
        <w:t xml:space="preserve"> que se obliga a vender y cobrar y </w:t>
      </w:r>
      <w:r w:rsidRPr="004D31B9">
        <w:rPr>
          <w:rFonts w:ascii="Franklin Gothic Book" w:hAnsi="Franklin Gothic Book" w:cs="Arial"/>
          <w:b/>
        </w:rPr>
        <w:t>EL COMPRADOR</w:t>
      </w:r>
      <w:r w:rsidRPr="004D31B9">
        <w:rPr>
          <w:rFonts w:ascii="Franklin Gothic Book" w:hAnsi="Franklin Gothic Book" w:cs="Arial"/>
        </w:rPr>
        <w:t xml:space="preserve"> a recibir y pagar las fabricaciones que fuesen aprobadas mediante</w:t>
      </w:r>
      <w:r w:rsidR="000B10F3" w:rsidRPr="004D31B9">
        <w:rPr>
          <w:rFonts w:ascii="Franklin Gothic Book" w:hAnsi="Franklin Gothic Book" w:cs="Arial"/>
        </w:rPr>
        <w:t>Oferta C</w:t>
      </w:r>
      <w:r w:rsidRPr="004D31B9">
        <w:rPr>
          <w:rFonts w:ascii="Franklin Gothic Book" w:hAnsi="Franklin Gothic Book" w:cs="Arial"/>
        </w:rPr>
        <w:t>omercial</w:t>
      </w:r>
      <w:r w:rsidR="000B10F3" w:rsidRPr="004D31B9">
        <w:rPr>
          <w:rFonts w:ascii="Franklin Gothic Book" w:hAnsi="Franklin Gothic Book" w:cs="Arial"/>
        </w:rPr>
        <w:t>, según Anexos</w:t>
      </w:r>
      <w:r w:rsidRPr="004D31B9">
        <w:rPr>
          <w:rFonts w:ascii="Franklin Gothic Book" w:hAnsi="Franklin Gothic Book" w:cs="Arial"/>
        </w:rPr>
        <w:t xml:space="preserve">, con arreglo a las disposiciones legales vigentes y al cumplimiento de la demás condiciones en el Contrato y que se mantiene en el mismo. </w:t>
      </w:r>
    </w:p>
    <w:p w:rsidR="003C48DC" w:rsidRPr="004D31B9" w:rsidRDefault="00612025">
      <w:pPr>
        <w:numPr>
          <w:ilvl w:val="1"/>
          <w:numId w:val="12"/>
        </w:numPr>
        <w:spacing w:before="100" w:after="100" w:line="240" w:lineRule="auto"/>
        <w:ind w:left="426" w:hanging="426"/>
        <w:jc w:val="both"/>
        <w:rPr>
          <w:rFonts w:ascii="Franklin Gothic Book" w:hAnsi="Franklin Gothic Book" w:cs="Arial"/>
          <w:sz w:val="24"/>
        </w:rPr>
      </w:pPr>
      <w:r w:rsidRPr="004D31B9">
        <w:rPr>
          <w:rFonts w:ascii="Franklin Gothic Book" w:hAnsi="Franklin Gothic Book" w:cs="Arial"/>
          <w:b/>
          <w:sz w:val="24"/>
          <w:u w:val="single"/>
        </w:rPr>
        <w:t xml:space="preserve">PLAZOS DE ENTREGA. </w:t>
      </w:r>
    </w:p>
    <w:p w:rsidR="003C48DC" w:rsidRPr="004D31B9" w:rsidRDefault="00612025">
      <w:pPr>
        <w:spacing w:before="100" w:after="100" w:line="240" w:lineRule="auto"/>
        <w:jc w:val="both"/>
        <w:rPr>
          <w:rFonts w:ascii="Franklin Gothic Book" w:hAnsi="Franklin Gothic Book" w:cs="Arial"/>
          <w:sz w:val="24"/>
        </w:rPr>
      </w:pPr>
      <w:r w:rsidRPr="004D31B9">
        <w:rPr>
          <w:rFonts w:ascii="Franklin Gothic Book" w:hAnsi="Franklin Gothic Book" w:cs="Arial"/>
          <w:sz w:val="24"/>
        </w:rPr>
        <w:t>1.2.1 Los plazos de entrega de los productos c</w:t>
      </w:r>
      <w:r w:rsidR="00B32067" w:rsidRPr="004D31B9">
        <w:rPr>
          <w:rFonts w:ascii="Franklin Gothic Book" w:hAnsi="Franklin Gothic Book" w:cs="Arial"/>
          <w:sz w:val="24"/>
        </w:rPr>
        <w:t>ontratados se relacionan en la Oferta C</w:t>
      </w:r>
      <w:r w:rsidRPr="004D31B9">
        <w:rPr>
          <w:rFonts w:ascii="Franklin Gothic Book" w:hAnsi="Franklin Gothic Book" w:cs="Arial"/>
          <w:sz w:val="24"/>
        </w:rPr>
        <w:t>omercial.</w:t>
      </w:r>
    </w:p>
    <w:p w:rsidR="003C48DC" w:rsidRPr="004D31B9" w:rsidRDefault="00612025">
      <w:pPr>
        <w:pStyle w:val="Sinespaciado"/>
        <w:spacing w:before="100" w:after="100"/>
        <w:rPr>
          <w:rFonts w:ascii="Franklin Gothic Book" w:hAnsi="Franklin Gothic Book" w:cs="Arial"/>
          <w:b/>
          <w:u w:val="single"/>
        </w:rPr>
      </w:pPr>
      <w:r w:rsidRPr="004D31B9">
        <w:rPr>
          <w:rFonts w:ascii="Franklin Gothic Book" w:hAnsi="Franklin Gothic Book" w:cs="Arial"/>
          <w:b/>
          <w:u w:val="single"/>
        </w:rPr>
        <w:lastRenderedPageBreak/>
        <w:t>II. – OBLIGACIONES DE LAS PARTES.</w:t>
      </w:r>
    </w:p>
    <w:p w:rsidR="003C48DC" w:rsidRPr="004D31B9" w:rsidRDefault="00612025">
      <w:pPr>
        <w:spacing w:before="100" w:after="100" w:line="240" w:lineRule="auto"/>
        <w:jc w:val="both"/>
        <w:rPr>
          <w:rFonts w:ascii="Franklin Gothic Book" w:hAnsi="Franklin Gothic Book" w:cs="Arial"/>
          <w:b/>
          <w:sz w:val="24"/>
        </w:rPr>
      </w:pPr>
      <w:r w:rsidRPr="004D31B9">
        <w:rPr>
          <w:rFonts w:ascii="Franklin Gothic Book" w:hAnsi="Franklin Gothic Book" w:cs="Arial"/>
          <w:sz w:val="24"/>
          <w:lang w:val="es-ES"/>
        </w:rPr>
        <w:t>2.1.-</w:t>
      </w:r>
      <w:r w:rsidRPr="004D31B9">
        <w:rPr>
          <w:rFonts w:ascii="Franklin Gothic Book" w:hAnsi="Franklin Gothic Book" w:cs="Arial"/>
          <w:sz w:val="24"/>
        </w:rPr>
        <w:t xml:space="preserve">  Por parte de </w:t>
      </w:r>
      <w:r w:rsidRPr="004D31B9">
        <w:rPr>
          <w:rFonts w:ascii="Franklin Gothic Book" w:hAnsi="Franklin Gothic Book" w:cs="Arial"/>
          <w:b/>
          <w:sz w:val="24"/>
        </w:rPr>
        <w:t>EL VENDEDOR.</w:t>
      </w:r>
    </w:p>
    <w:p w:rsidR="003C48DC" w:rsidRPr="004D31B9" w:rsidRDefault="00612025">
      <w:pPr>
        <w:spacing w:before="100" w:after="100" w:line="240" w:lineRule="auto"/>
        <w:jc w:val="both"/>
        <w:rPr>
          <w:rFonts w:ascii="Franklin Gothic Book" w:hAnsi="Franklin Gothic Book" w:cs="Arial"/>
          <w:sz w:val="24"/>
          <w:lang w:val="es-ES"/>
        </w:rPr>
      </w:pPr>
      <w:r w:rsidRPr="004D31B9">
        <w:rPr>
          <w:rFonts w:ascii="Franklin Gothic Book" w:hAnsi="Franklin Gothic Book" w:cs="Arial"/>
          <w:sz w:val="24"/>
        </w:rPr>
        <w:t xml:space="preserve">2.1.1.-Acreditar su capacidad legal ante </w:t>
      </w:r>
      <w:r w:rsidRPr="004D31B9">
        <w:rPr>
          <w:rFonts w:ascii="Franklin Gothic Book" w:hAnsi="Franklin Gothic Book" w:cs="Arial"/>
          <w:b/>
          <w:sz w:val="24"/>
        </w:rPr>
        <w:t>EL COMPRADOR</w:t>
      </w:r>
      <w:r w:rsidRPr="004D31B9">
        <w:rPr>
          <w:rFonts w:ascii="Franklin Gothic Book" w:hAnsi="Franklin Gothic Book" w:cs="Arial"/>
          <w:sz w:val="24"/>
        </w:rPr>
        <w:t>, para hacer constar la legalidad del servicio contratado según su objeto social aprobado y las licencias comerciales, expedidas por el registro central comercial</w:t>
      </w:r>
    </w:p>
    <w:p w:rsidR="003C48DC" w:rsidRPr="004D31B9" w:rsidRDefault="00612025">
      <w:pPr>
        <w:spacing w:before="100" w:after="100" w:line="240" w:lineRule="auto"/>
        <w:jc w:val="both"/>
        <w:rPr>
          <w:rFonts w:ascii="Franklin Gothic Book" w:hAnsi="Franklin Gothic Book" w:cs="Arial"/>
          <w:sz w:val="24"/>
          <w:lang w:val="es-ES"/>
        </w:rPr>
      </w:pPr>
      <w:r w:rsidRPr="004D31B9">
        <w:rPr>
          <w:rFonts w:ascii="Franklin Gothic Book" w:hAnsi="Franklin Gothic Book" w:cs="Arial"/>
          <w:sz w:val="24"/>
          <w:lang w:val="es-ES"/>
        </w:rPr>
        <w:t>2.1.2.-</w:t>
      </w:r>
      <w:r w:rsidRPr="004D31B9">
        <w:rPr>
          <w:rFonts w:ascii="Franklin Gothic Book" w:hAnsi="Franklin Gothic Book" w:cs="Arial"/>
          <w:sz w:val="24"/>
        </w:rPr>
        <w:t xml:space="preserve"> Verificar  la capacidad legal del </w:t>
      </w:r>
      <w:r w:rsidRPr="004D31B9">
        <w:rPr>
          <w:rFonts w:ascii="Franklin Gothic Book" w:hAnsi="Franklin Gothic Book" w:cs="Arial"/>
          <w:b/>
          <w:sz w:val="24"/>
        </w:rPr>
        <w:t>EL COMPRADOR</w:t>
      </w:r>
      <w:r w:rsidRPr="004D31B9">
        <w:rPr>
          <w:rFonts w:ascii="Franklin Gothic Book" w:hAnsi="Franklin Gothic Book" w:cs="Arial"/>
          <w:sz w:val="24"/>
        </w:rPr>
        <w:t>, para hacer constar la legalidad del servicio contratado según su objeto social aprobado.</w:t>
      </w:r>
    </w:p>
    <w:p w:rsidR="003C48DC" w:rsidRPr="004D31B9" w:rsidRDefault="00612025">
      <w:pPr>
        <w:spacing w:before="100" w:after="100" w:line="240" w:lineRule="auto"/>
        <w:jc w:val="both"/>
        <w:rPr>
          <w:rFonts w:ascii="Franklin Gothic Book" w:hAnsi="Franklin Gothic Book" w:cs="Arial"/>
          <w:sz w:val="24"/>
          <w:lang w:val="es-ES"/>
        </w:rPr>
      </w:pPr>
      <w:r w:rsidRPr="004D31B9">
        <w:rPr>
          <w:rFonts w:ascii="Franklin Gothic Book" w:hAnsi="Franklin Gothic Book" w:cs="Arial"/>
          <w:sz w:val="24"/>
          <w:lang w:val="es-ES"/>
        </w:rPr>
        <w:t>2.1.3.-Entregar los bienes en el lugar y tiempo pactado cuyas cantidades, calidad, tipo y demás especificaciones técnicas se correspondan con lo estipulado en el presente contrato.</w:t>
      </w:r>
    </w:p>
    <w:p w:rsidR="003C48DC" w:rsidRPr="004D31B9" w:rsidRDefault="00612025">
      <w:pPr>
        <w:spacing w:before="100" w:after="100" w:line="240" w:lineRule="auto"/>
        <w:jc w:val="both"/>
        <w:rPr>
          <w:rFonts w:ascii="Franklin Gothic Book" w:hAnsi="Franklin Gothic Book" w:cs="Arial"/>
          <w:sz w:val="24"/>
          <w:lang w:val="es-ES"/>
        </w:rPr>
      </w:pPr>
      <w:r w:rsidRPr="004D31B9">
        <w:rPr>
          <w:rFonts w:ascii="Franklin Gothic Book" w:hAnsi="Franklin Gothic Book" w:cs="Arial"/>
          <w:sz w:val="24"/>
          <w:lang w:val="es-ES"/>
        </w:rPr>
        <w:t>2.1.4.-Conservar los bienes en buen estado hasta que se realice la entrega.</w:t>
      </w:r>
    </w:p>
    <w:p w:rsidR="003C48DC" w:rsidRPr="004D31B9" w:rsidRDefault="00612025">
      <w:pPr>
        <w:spacing w:before="100" w:after="100" w:line="240" w:lineRule="auto"/>
        <w:jc w:val="both"/>
        <w:rPr>
          <w:rFonts w:ascii="Franklin Gothic Book" w:hAnsi="Franklin Gothic Book" w:cs="Arial"/>
          <w:sz w:val="24"/>
          <w:lang w:val="es-ES"/>
        </w:rPr>
      </w:pPr>
      <w:r w:rsidRPr="004D31B9">
        <w:rPr>
          <w:rFonts w:ascii="Franklin Gothic Book" w:hAnsi="Franklin Gothic Book" w:cs="Arial"/>
          <w:sz w:val="24"/>
          <w:lang w:val="es-ES"/>
        </w:rPr>
        <w:t xml:space="preserve">2.1.5.-Garantizar al </w:t>
      </w:r>
      <w:r w:rsidRPr="004D31B9">
        <w:rPr>
          <w:rFonts w:ascii="Franklin Gothic Book" w:hAnsi="Franklin Gothic Book" w:cs="Arial"/>
          <w:b/>
          <w:sz w:val="24"/>
          <w:lang w:val="es-ES"/>
        </w:rPr>
        <w:t>COMPRADOR</w:t>
      </w:r>
      <w:r w:rsidRPr="004D31B9">
        <w:rPr>
          <w:rFonts w:ascii="Franklin Gothic Book" w:hAnsi="Franklin Gothic Book" w:cs="Arial"/>
          <w:sz w:val="24"/>
          <w:lang w:val="es-ES"/>
        </w:rPr>
        <w:t xml:space="preserve"> la posesión legal y pacífica de los productos contra posibles derechos de terceros.</w:t>
      </w:r>
    </w:p>
    <w:p w:rsidR="003C48DC" w:rsidRPr="004D31B9" w:rsidRDefault="00612025">
      <w:pPr>
        <w:spacing w:before="100" w:after="100" w:line="240" w:lineRule="auto"/>
        <w:jc w:val="both"/>
        <w:rPr>
          <w:rFonts w:ascii="Franklin Gothic Book" w:hAnsi="Franklin Gothic Book" w:cs="Arial"/>
          <w:sz w:val="24"/>
          <w:lang w:val="es-ES"/>
        </w:rPr>
      </w:pPr>
      <w:r w:rsidRPr="004D31B9">
        <w:rPr>
          <w:rFonts w:ascii="Franklin Gothic Book" w:hAnsi="Franklin Gothic Book" w:cs="Arial"/>
          <w:sz w:val="24"/>
          <w:lang w:val="es-ES"/>
        </w:rPr>
        <w:t xml:space="preserve">2.1.6.- Responder ante </w:t>
      </w:r>
      <w:r w:rsidRPr="004D31B9">
        <w:rPr>
          <w:rFonts w:ascii="Franklin Gothic Book" w:hAnsi="Franklin Gothic Book" w:cs="Arial"/>
          <w:b/>
          <w:sz w:val="24"/>
        </w:rPr>
        <w:t>EL COMPRADOR</w:t>
      </w:r>
      <w:r w:rsidRPr="004D31B9">
        <w:rPr>
          <w:rFonts w:ascii="Franklin Gothic Book" w:hAnsi="Franklin Gothic Book" w:cs="Arial"/>
          <w:sz w:val="24"/>
          <w:lang w:val="es-ES"/>
        </w:rPr>
        <w:t xml:space="preserve">por los vicios y defectos ocultos que tengan los bienes cuando no sean ocasionados por mala manipulación, almacenaje o uso distinto para el que están concebidos </w:t>
      </w:r>
    </w:p>
    <w:p w:rsidR="003C48DC" w:rsidRPr="004D31B9" w:rsidRDefault="00612025">
      <w:pPr>
        <w:spacing w:before="100" w:after="100" w:line="240" w:lineRule="auto"/>
        <w:jc w:val="both"/>
        <w:rPr>
          <w:rFonts w:ascii="Franklin Gothic Book" w:hAnsi="Franklin Gothic Book" w:cs="Arial"/>
          <w:b/>
          <w:sz w:val="24"/>
        </w:rPr>
      </w:pPr>
      <w:r w:rsidRPr="004D31B9">
        <w:rPr>
          <w:rFonts w:ascii="Franklin Gothic Book" w:hAnsi="Franklin Gothic Book" w:cs="Arial"/>
          <w:sz w:val="24"/>
          <w:lang w:val="es-ES"/>
        </w:rPr>
        <w:t>2.1.7.-</w:t>
      </w:r>
      <w:r w:rsidRPr="004D31B9">
        <w:rPr>
          <w:rFonts w:ascii="Franklin Gothic Book" w:hAnsi="Franklin Gothic Book" w:cs="Arial"/>
          <w:sz w:val="24"/>
        </w:rPr>
        <w:t xml:space="preserve"> Cobrar los productos que se deriven del presente Contrato de Compraventa a </w:t>
      </w:r>
      <w:r w:rsidRPr="004D31B9">
        <w:rPr>
          <w:rFonts w:ascii="Franklin Gothic Book" w:hAnsi="Franklin Gothic Book" w:cs="Arial"/>
          <w:b/>
          <w:sz w:val="24"/>
        </w:rPr>
        <w:t>EL COMPRADOR.</w:t>
      </w:r>
    </w:p>
    <w:p w:rsidR="003C48DC" w:rsidRPr="004D31B9" w:rsidRDefault="00612025">
      <w:pPr>
        <w:spacing w:before="100" w:after="100" w:line="240" w:lineRule="auto"/>
        <w:jc w:val="both"/>
        <w:rPr>
          <w:rFonts w:ascii="Franklin Gothic Book" w:hAnsi="Franklin Gothic Book" w:cs="Arial"/>
          <w:sz w:val="24"/>
        </w:rPr>
      </w:pPr>
      <w:r w:rsidRPr="004D31B9">
        <w:rPr>
          <w:rFonts w:ascii="Franklin Gothic Book" w:hAnsi="Franklin Gothic Book" w:cs="Arial"/>
          <w:sz w:val="24"/>
        </w:rPr>
        <w:t xml:space="preserve">2.2. Por parte </w:t>
      </w:r>
      <w:r w:rsidRPr="004D31B9">
        <w:rPr>
          <w:rFonts w:ascii="Franklin Gothic Book" w:hAnsi="Franklin Gothic Book" w:cs="Arial"/>
          <w:b/>
          <w:sz w:val="24"/>
        </w:rPr>
        <w:t>EL COMPRADOR</w:t>
      </w:r>
      <w:r w:rsidRPr="004D31B9">
        <w:rPr>
          <w:rFonts w:ascii="Franklin Gothic Book" w:hAnsi="Franklin Gothic Book" w:cs="Arial"/>
          <w:sz w:val="24"/>
        </w:rPr>
        <w:t>:</w:t>
      </w:r>
    </w:p>
    <w:p w:rsidR="003C48DC" w:rsidRPr="004D31B9" w:rsidRDefault="00612025">
      <w:pPr>
        <w:spacing w:before="100" w:after="100" w:line="240" w:lineRule="auto"/>
        <w:jc w:val="both"/>
        <w:rPr>
          <w:rFonts w:ascii="Franklin Gothic Book" w:hAnsi="Franklin Gothic Book" w:cs="Arial"/>
          <w:sz w:val="24"/>
        </w:rPr>
      </w:pPr>
      <w:r w:rsidRPr="004D31B9">
        <w:rPr>
          <w:rFonts w:ascii="Franklin Gothic Book" w:hAnsi="Franklin Gothic Book" w:cs="Arial"/>
          <w:sz w:val="24"/>
        </w:rPr>
        <w:t xml:space="preserve">2.2.1. Acreditar su capacidad legal y disponibilidad financiera ante </w:t>
      </w:r>
      <w:r w:rsidRPr="004D31B9">
        <w:rPr>
          <w:rFonts w:ascii="Franklin Gothic Book" w:hAnsi="Franklin Gothic Book" w:cs="Arial"/>
          <w:b/>
          <w:sz w:val="24"/>
        </w:rPr>
        <w:t>EL VENDEDOR</w:t>
      </w:r>
      <w:r w:rsidRPr="004D31B9">
        <w:rPr>
          <w:rFonts w:ascii="Franklin Gothic Book" w:hAnsi="Franklin Gothic Book" w:cs="Arial"/>
          <w:sz w:val="24"/>
        </w:rPr>
        <w:t>, para hacer constar la legalidad del servicio contratado según su objeto social aprobado.</w:t>
      </w:r>
    </w:p>
    <w:p w:rsidR="003C48DC" w:rsidRPr="004D31B9" w:rsidRDefault="00612025">
      <w:pPr>
        <w:spacing w:before="100" w:after="100" w:line="240" w:lineRule="auto"/>
        <w:jc w:val="both"/>
        <w:rPr>
          <w:rFonts w:ascii="Franklin Gothic Book" w:hAnsi="Franklin Gothic Book" w:cs="Arial"/>
          <w:b/>
          <w:sz w:val="24"/>
        </w:rPr>
      </w:pPr>
      <w:r w:rsidRPr="004D31B9">
        <w:rPr>
          <w:rFonts w:ascii="Franklin Gothic Book" w:hAnsi="Franklin Gothic Book" w:cs="Arial"/>
          <w:sz w:val="24"/>
        </w:rPr>
        <w:t>2.2.2. Pagar dentro del término establecido en la cláusula VI numeral 6.3,  los productos que se deriven del presente Contrato de Compraventa a</w:t>
      </w:r>
      <w:r w:rsidRPr="004D31B9">
        <w:rPr>
          <w:rFonts w:ascii="Franklin Gothic Book" w:hAnsi="Franklin Gothic Book" w:cs="Arial"/>
          <w:b/>
          <w:sz w:val="24"/>
        </w:rPr>
        <w:t xml:space="preserve"> EL VENDEDOR.</w:t>
      </w:r>
    </w:p>
    <w:p w:rsidR="003C48DC" w:rsidRPr="004D31B9" w:rsidRDefault="00612025">
      <w:pPr>
        <w:spacing w:before="100" w:after="100" w:line="240" w:lineRule="auto"/>
        <w:jc w:val="both"/>
        <w:rPr>
          <w:rFonts w:ascii="Franklin Gothic Book" w:hAnsi="Franklin Gothic Book" w:cs="Arial"/>
          <w:color w:val="000000"/>
          <w:sz w:val="24"/>
          <w:lang w:val="es-ES"/>
        </w:rPr>
      </w:pPr>
      <w:r w:rsidRPr="004D31B9">
        <w:rPr>
          <w:rFonts w:ascii="Franklin Gothic Book" w:hAnsi="Franklin Gothic Book" w:cs="Arial"/>
          <w:sz w:val="24"/>
        </w:rPr>
        <w:t>2.2.3.</w:t>
      </w:r>
      <w:r w:rsidRPr="004D31B9">
        <w:rPr>
          <w:rFonts w:ascii="Franklin Gothic Book" w:hAnsi="Franklin Gothic Book" w:cs="Arial"/>
          <w:sz w:val="24"/>
          <w:lang w:val="es-ES"/>
        </w:rPr>
        <w:t xml:space="preserve"> Recibir los bienes terminados en fecha y horario pactados mediante persona acreditada, quien en este acto verificará el contenido de la factura y comprobará lo relativo a la cantidad, condiciones físicas y carga adecuada en el medio de transporte que lo trasladará. Estos aspectos no podrán ser objetos de reclamación posteriormente.</w:t>
      </w:r>
    </w:p>
    <w:p w:rsidR="003C48DC" w:rsidRPr="004D31B9" w:rsidRDefault="00612025">
      <w:pPr>
        <w:spacing w:before="100" w:after="100" w:line="240" w:lineRule="auto"/>
        <w:jc w:val="both"/>
        <w:rPr>
          <w:rFonts w:ascii="Franklin Gothic Book" w:hAnsi="Franklin Gothic Book" w:cs="Arial"/>
          <w:color w:val="000000"/>
          <w:sz w:val="24"/>
          <w:lang w:val="es-ES"/>
        </w:rPr>
      </w:pPr>
      <w:r w:rsidRPr="004D31B9">
        <w:rPr>
          <w:rFonts w:ascii="Franklin Gothic Book" w:hAnsi="Franklin Gothic Book" w:cs="Arial"/>
          <w:sz w:val="24"/>
        </w:rPr>
        <w:t>2.2.4.</w:t>
      </w:r>
      <w:r w:rsidRPr="004D31B9">
        <w:rPr>
          <w:rFonts w:ascii="Franklin Gothic Book" w:hAnsi="Franklin Gothic Book" w:cs="Arial"/>
          <w:color w:val="000000"/>
          <w:sz w:val="24"/>
          <w:lang w:val="es-ES"/>
        </w:rPr>
        <w:t xml:space="preserve"> Acreditar en la Ficha del Cliente las personas autorizadas para la recepción y firma de la factura, con facultad suficiente para contraer deudas y obligaciones en nombre y representación de la persona jurídica, mediante documento debidamente firmado y acuñado.</w:t>
      </w:r>
    </w:p>
    <w:p w:rsidR="003C48DC" w:rsidRPr="004D31B9" w:rsidRDefault="00612025">
      <w:pPr>
        <w:spacing w:before="100" w:after="100" w:line="240" w:lineRule="auto"/>
        <w:jc w:val="both"/>
        <w:rPr>
          <w:rFonts w:ascii="Franklin Gothic Book" w:hAnsi="Franklin Gothic Book" w:cs="Arial"/>
          <w:color w:val="000000"/>
          <w:sz w:val="24"/>
          <w:lang w:val="es-ES"/>
        </w:rPr>
      </w:pPr>
      <w:r w:rsidRPr="004D31B9">
        <w:rPr>
          <w:rFonts w:ascii="Franklin Gothic Book" w:hAnsi="Franklin Gothic Book" w:cs="Arial"/>
          <w:color w:val="000000"/>
          <w:sz w:val="24"/>
          <w:lang w:val="es-ES"/>
        </w:rPr>
        <w:t>2.2.5. Pagar lo adeudado según factura, bajo las condiciones acordadas en el presente contrato.</w:t>
      </w:r>
    </w:p>
    <w:p w:rsidR="003C48DC" w:rsidRPr="004D31B9" w:rsidRDefault="00612025">
      <w:pPr>
        <w:spacing w:before="100" w:after="100" w:line="240" w:lineRule="auto"/>
        <w:jc w:val="both"/>
        <w:rPr>
          <w:rFonts w:ascii="Franklin Gothic Book" w:hAnsi="Franklin Gothic Book" w:cs="Arial"/>
          <w:sz w:val="24"/>
          <w:lang w:val="es-ES"/>
        </w:rPr>
      </w:pPr>
      <w:r w:rsidRPr="004D31B9">
        <w:rPr>
          <w:rFonts w:ascii="Franklin Gothic Book" w:hAnsi="Franklin Gothic Book" w:cs="Arial"/>
          <w:color w:val="000000"/>
          <w:sz w:val="24"/>
          <w:lang w:val="es-ES"/>
        </w:rPr>
        <w:t>2.2.6.</w:t>
      </w:r>
      <w:r w:rsidRPr="004D31B9">
        <w:rPr>
          <w:rFonts w:ascii="Franklin Gothic Book" w:hAnsi="Franklin Gothic Book" w:cs="Arial"/>
          <w:sz w:val="24"/>
          <w:lang w:val="es-ES"/>
        </w:rPr>
        <w:t xml:space="preserve"> Es responsabilidad de </w:t>
      </w:r>
      <w:r w:rsidRPr="004D31B9">
        <w:rPr>
          <w:rFonts w:ascii="Franklin Gothic Book" w:hAnsi="Franklin Gothic Book" w:cs="Arial"/>
          <w:b/>
          <w:sz w:val="24"/>
          <w:lang w:val="es-ES"/>
        </w:rPr>
        <w:t>EL COMPRADOR</w:t>
      </w:r>
      <w:r w:rsidRPr="004D31B9">
        <w:rPr>
          <w:rFonts w:ascii="Franklin Gothic Book" w:hAnsi="Franklin Gothic Book" w:cs="Arial"/>
          <w:sz w:val="24"/>
          <w:lang w:val="es-ES"/>
        </w:rPr>
        <w:t xml:space="preserve"> el destino de la mercancía a partir de que salga del almacén de </w:t>
      </w:r>
      <w:r w:rsidRPr="004D31B9">
        <w:rPr>
          <w:rFonts w:ascii="Franklin Gothic Book" w:hAnsi="Franklin Gothic Book" w:cs="Arial"/>
          <w:b/>
          <w:sz w:val="24"/>
          <w:lang w:val="es-ES"/>
        </w:rPr>
        <w:t xml:space="preserve">EL VENDEDOR </w:t>
      </w:r>
      <w:r w:rsidRPr="004D31B9">
        <w:rPr>
          <w:rFonts w:ascii="Franklin Gothic Book" w:hAnsi="Franklin Gothic Book" w:cs="Arial"/>
          <w:sz w:val="24"/>
          <w:lang w:val="es-ES"/>
        </w:rPr>
        <w:t>y del uso que a esta se le dé.</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III.- LUGAR, AVISO Y CONDICIONES DE ENTREGA</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3.1 La entrega se efectuará en el Almacén de </w:t>
      </w:r>
      <w:r w:rsidRPr="004D31B9">
        <w:rPr>
          <w:rFonts w:ascii="Franklin Gothic Book" w:hAnsi="Franklin Gothic Book" w:cs="Arial"/>
          <w:b/>
        </w:rPr>
        <w:t>EL VENDEDOR</w:t>
      </w:r>
      <w:r w:rsidRPr="004D31B9">
        <w:rPr>
          <w:rFonts w:ascii="Franklin Gothic Book" w:hAnsi="Franklin Gothic Book" w:cs="Arial"/>
        </w:rPr>
        <w:t xml:space="preserve"> de lunes a viernes en horario de 8:00 am a 3:00 pm, sito en el domicilio del </w:t>
      </w:r>
      <w:r w:rsidRPr="004D31B9">
        <w:rPr>
          <w:rFonts w:ascii="Franklin Gothic Book" w:hAnsi="Franklin Gothic Book" w:cs="Arial"/>
          <w:b/>
        </w:rPr>
        <w:t>VENDEDOR.</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3.2. </w:t>
      </w:r>
      <w:r w:rsidRPr="004D31B9">
        <w:rPr>
          <w:rFonts w:ascii="Franklin Gothic Book" w:hAnsi="Franklin Gothic Book" w:cs="Arial"/>
          <w:b/>
        </w:rPr>
        <w:t>EL COMPRADOR</w:t>
      </w:r>
      <w:r w:rsidRPr="004D31B9">
        <w:rPr>
          <w:rFonts w:ascii="Franklin Gothic Book" w:hAnsi="Franklin Gothic Book" w:cs="Arial"/>
        </w:rPr>
        <w:t xml:space="preserve">  contará y revisará los productos en el momento de su entrega.</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lastRenderedPageBreak/>
        <w:t xml:space="preserve">3.3. Una vez concluidos los productos EL VENDEDOR emitirá el correspondiente aviso de disponibilidad a los efectos de que El COMPRADOR haga presencia en el domicilio del primero para recogerlos, cuya notificación deberá el emisor dirigirla vía e-mail desde sus direcciones electrónicas: </w:t>
      </w:r>
      <w:hyperlink r:id="rId10" w:history="1">
        <w:r w:rsidRPr="004D31B9">
          <w:rPr>
            <w:rFonts w:ascii="Franklin Gothic Book" w:hAnsi="Franklin Gothic Book" w:cs="Arial"/>
          </w:rPr>
          <w:t>martha@ktp.co.cu</w:t>
        </w:r>
      </w:hyperlink>
      <w:r w:rsidRPr="004D31B9">
        <w:rPr>
          <w:rFonts w:ascii="Franklin Gothic Book" w:hAnsi="Franklin Gothic Book" w:cs="Arial"/>
        </w:rPr>
        <w:t xml:space="preserve">, </w:t>
      </w:r>
      <w:hyperlink r:id="rId11" w:history="1">
        <w:r w:rsidRPr="004D31B9">
          <w:rPr>
            <w:rFonts w:ascii="Franklin Gothic Book" w:hAnsi="Franklin Gothic Book" w:cs="Arial"/>
          </w:rPr>
          <w:t>jcarlos@ktp.co.cu</w:t>
        </w:r>
      </w:hyperlink>
      <w:r w:rsidRPr="004D31B9">
        <w:rPr>
          <w:rFonts w:ascii="Franklin Gothic Book" w:hAnsi="Franklin Gothic Book" w:cs="Arial"/>
        </w:rPr>
        <w:t xml:space="preserve"> y </w:t>
      </w:r>
      <w:hyperlink r:id="rId12" w:history="1">
        <w:r w:rsidRPr="004D31B9">
          <w:rPr>
            <w:rFonts w:ascii="Franklin Gothic Book" w:hAnsi="Franklin Gothic Book" w:cs="Arial"/>
          </w:rPr>
          <w:t>dania@ktp.co.cu</w:t>
        </w:r>
      </w:hyperlink>
      <w:r w:rsidRPr="004D31B9">
        <w:rPr>
          <w:rFonts w:ascii="Franklin Gothic Book" w:hAnsi="Franklin Gothic Book" w:cs="Arial"/>
        </w:rPr>
        <w:t xml:space="preserve"> a las del receptor: egonzalez@ecg.moa.minem.cu, </w:t>
      </w:r>
      <w:hyperlink r:id="rId13" w:history="1">
        <w:r w:rsidRPr="004D31B9">
          <w:rPr>
            <w:rFonts w:ascii="Franklin Gothic Book" w:hAnsi="Franklin Gothic Book" w:cs="Arial"/>
          </w:rPr>
          <w:t>gmatellan@ecg.moa.minem.cu</w:t>
        </w:r>
      </w:hyperlink>
      <w:r w:rsidRPr="004D31B9">
        <w:rPr>
          <w:rFonts w:ascii="Franklin Gothic Book" w:hAnsi="Franklin Gothic Book" w:cs="Arial"/>
        </w:rPr>
        <w:t xml:space="preserve">. </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3.4. En correspondencia con lo anterior se entenderá a todos los efectos como fecha de aviso la de envío del correspondiente correo electrónico a El COMPRADOR, quien deberá presentarse a recoger el producto dentro de los tres (3) días hábiles posteriores a la venta.</w:t>
      </w:r>
    </w:p>
    <w:p w:rsidR="003C48DC" w:rsidRPr="004D31B9" w:rsidRDefault="00612025">
      <w:pPr>
        <w:pStyle w:val="Sinespaciado"/>
        <w:spacing w:before="100" w:after="100"/>
        <w:jc w:val="both"/>
        <w:rPr>
          <w:rFonts w:ascii="Franklin Gothic Book" w:hAnsi="Franklin Gothic Book" w:cs="Arial"/>
          <w:u w:val="single"/>
        </w:rPr>
      </w:pPr>
      <w:r w:rsidRPr="004D31B9">
        <w:rPr>
          <w:rFonts w:ascii="Franklin Gothic Book" w:hAnsi="Franklin Gothic Book" w:cs="Arial"/>
          <w:b/>
          <w:u w:val="single"/>
        </w:rPr>
        <w:t>IV.- MEDIOS Y GASTOS DE TRANSPORTACIÓN</w:t>
      </w:r>
      <w:r w:rsidRPr="004D31B9">
        <w:rPr>
          <w:rFonts w:ascii="Franklin Gothic Book" w:hAnsi="Franklin Gothic Book" w:cs="Arial"/>
          <w:u w:val="single"/>
        </w:rPr>
        <w:t>.</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4.1  Las operaciones de carga y estiba de los productos serán por cuenta de </w:t>
      </w:r>
      <w:r w:rsidRPr="004D31B9">
        <w:rPr>
          <w:rFonts w:ascii="Franklin Gothic Book" w:hAnsi="Franklin Gothic Book" w:cs="Arial"/>
          <w:b/>
        </w:rPr>
        <w:t xml:space="preserve">EL VENDEDOR. </w:t>
      </w:r>
      <w:r w:rsidRPr="004D31B9">
        <w:rPr>
          <w:rFonts w:ascii="Franklin Gothic Book" w:hAnsi="Franklin Gothic Book" w:cs="Arial"/>
        </w:rPr>
        <w:t xml:space="preserve">La transportación y descarga estarán a cuenta y cargo de </w:t>
      </w:r>
      <w:r w:rsidRPr="004D31B9">
        <w:rPr>
          <w:rFonts w:ascii="Franklin Gothic Book" w:hAnsi="Franklin Gothic Book" w:cs="Arial"/>
          <w:b/>
        </w:rPr>
        <w:t>EL COMPRADOR</w:t>
      </w:r>
      <w:r w:rsidRPr="004D31B9">
        <w:rPr>
          <w:rFonts w:ascii="Franklin Gothic Book" w:hAnsi="Franklin Gothic Book" w:cs="Arial"/>
        </w:rPr>
        <w:t>.</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V.- CALIDAD Y GARANTÍA.</w:t>
      </w:r>
    </w:p>
    <w:p w:rsidR="003C48DC" w:rsidRPr="004D31B9" w:rsidRDefault="00612025">
      <w:pPr>
        <w:pStyle w:val="Sinespaciado"/>
        <w:numPr>
          <w:ilvl w:val="1"/>
          <w:numId w:val="19"/>
        </w:numPr>
        <w:spacing w:before="100" w:after="100"/>
        <w:ind w:left="0" w:firstLine="0"/>
        <w:jc w:val="both"/>
        <w:rPr>
          <w:rFonts w:ascii="Franklin Gothic Book" w:hAnsi="Franklin Gothic Book" w:cs="Arial"/>
        </w:rPr>
      </w:pPr>
      <w:r w:rsidRPr="004D31B9">
        <w:rPr>
          <w:rFonts w:ascii="Franklin Gothic Book" w:hAnsi="Franklin Gothic Book" w:cs="Arial"/>
          <w:b/>
          <w:lang w:val="es-MX"/>
        </w:rPr>
        <w:t xml:space="preserve">EL VENDEDOR </w:t>
      </w:r>
      <w:r w:rsidRPr="004D31B9">
        <w:rPr>
          <w:rFonts w:ascii="Franklin Gothic Book" w:hAnsi="Franklin Gothic Book" w:cs="Arial"/>
        </w:rPr>
        <w:t xml:space="preserve"> garantiza la calidad de los productos objeto del presente Contrato, según se refiere en el anexo número 1 del presente instrumento legal. </w:t>
      </w:r>
    </w:p>
    <w:p w:rsidR="003C48DC" w:rsidRPr="004D31B9" w:rsidRDefault="00612025">
      <w:pPr>
        <w:pStyle w:val="Default"/>
        <w:tabs>
          <w:tab w:val="left" w:pos="142"/>
        </w:tabs>
        <w:spacing w:before="100" w:after="100"/>
        <w:jc w:val="both"/>
        <w:rPr>
          <w:rFonts w:ascii="Franklin Gothic Book" w:eastAsia="Times New Roman" w:hAnsi="Franklin Gothic Book"/>
          <w:color w:val="auto"/>
          <w:lang w:eastAsia="es-ES"/>
        </w:rPr>
      </w:pPr>
      <w:r w:rsidRPr="004D31B9">
        <w:rPr>
          <w:rFonts w:ascii="Franklin Gothic Book" w:hAnsi="Franklin Gothic Book"/>
        </w:rPr>
        <w:t xml:space="preserve">5.2 </w:t>
      </w:r>
      <w:r w:rsidRPr="004D31B9">
        <w:rPr>
          <w:rFonts w:ascii="Franklin Gothic Book" w:eastAsia="Times New Roman" w:hAnsi="Franklin Gothic Book"/>
          <w:b/>
          <w:color w:val="auto"/>
          <w:lang w:eastAsia="es-ES"/>
        </w:rPr>
        <w:t>EL VENDEDOR</w:t>
      </w:r>
      <w:r w:rsidRPr="004D31B9">
        <w:rPr>
          <w:rFonts w:ascii="Franklin Gothic Book" w:eastAsia="Times New Roman" w:hAnsi="Franklin Gothic Book"/>
          <w:color w:val="auto"/>
          <w:lang w:eastAsia="es-ES"/>
        </w:rPr>
        <w:t xml:space="preserve"> garantiza la calidad de los componentes de las productos,  las materias primas y mano de obra empleados en fabricación y correspondencia con las especificaciones del Contrato, así como que constituyen las soluciones técnicas adecuadas, para el uso previsto para ellas.</w:t>
      </w:r>
    </w:p>
    <w:p w:rsidR="003C48DC" w:rsidRPr="004D31B9" w:rsidRDefault="00612025">
      <w:pPr>
        <w:tabs>
          <w:tab w:val="left" w:pos="142"/>
        </w:tabs>
        <w:spacing w:before="100" w:after="100" w:line="240" w:lineRule="auto"/>
        <w:jc w:val="both"/>
        <w:rPr>
          <w:rFonts w:ascii="Franklin Gothic Book" w:hAnsi="Franklin Gothic Book" w:cs="Arial"/>
          <w:sz w:val="24"/>
        </w:rPr>
      </w:pPr>
      <w:r w:rsidRPr="004D31B9">
        <w:rPr>
          <w:rFonts w:ascii="Franklin Gothic Book" w:hAnsi="Franklin Gothic Book" w:cs="Arial"/>
          <w:sz w:val="24"/>
        </w:rPr>
        <w:t xml:space="preserve">5.3  Los productos objeto del contrato están garantizado por </w:t>
      </w:r>
      <w:r w:rsidRPr="004D31B9">
        <w:rPr>
          <w:rFonts w:ascii="Franklin Gothic Book" w:hAnsi="Franklin Gothic Book" w:cs="Arial"/>
          <w:b/>
          <w:sz w:val="24"/>
        </w:rPr>
        <w:t>EL VENDEDOR</w:t>
      </w:r>
      <w:r w:rsidRPr="004D31B9">
        <w:rPr>
          <w:rFonts w:ascii="Franklin Gothic Book" w:hAnsi="Franklin Gothic Book" w:cs="Arial"/>
          <w:sz w:val="24"/>
        </w:rPr>
        <w:t xml:space="preserve"> contra cualquier defecto de materiales y/o fabricación y se ofrece una garantía de  tres (3 meses), sin defectos a partir de la fecha de entrega, siempre que se cumplan los parámetros técnicos establecidos y la reclamación se haga en el término de 30 días naturales posteriores a la  supuesta falla de algún componente y esté certificada y aceptada por los técnicos implicados por parte de </w:t>
      </w:r>
      <w:r w:rsidRPr="004D31B9">
        <w:rPr>
          <w:rFonts w:ascii="Franklin Gothic Book" w:hAnsi="Franklin Gothic Book" w:cs="Arial"/>
          <w:b/>
          <w:sz w:val="24"/>
        </w:rPr>
        <w:t>EL  VENDEDOR</w:t>
      </w:r>
      <w:r w:rsidRPr="004D31B9">
        <w:rPr>
          <w:rFonts w:ascii="Franklin Gothic Book" w:hAnsi="Franklin Gothic Book" w:cs="Arial"/>
          <w:sz w:val="24"/>
        </w:rPr>
        <w:t xml:space="preserve">. </w:t>
      </w:r>
    </w:p>
    <w:p w:rsidR="003C48DC" w:rsidRPr="004D31B9" w:rsidRDefault="00612025">
      <w:pPr>
        <w:pStyle w:val="Default"/>
        <w:tabs>
          <w:tab w:val="left" w:pos="142"/>
        </w:tabs>
        <w:spacing w:before="100" w:after="100"/>
        <w:jc w:val="both"/>
        <w:rPr>
          <w:rFonts w:ascii="Franklin Gothic Book" w:eastAsia="Times New Roman" w:hAnsi="Franklin Gothic Book"/>
          <w:b/>
          <w:color w:val="auto"/>
          <w:lang w:eastAsia="es-ES"/>
        </w:rPr>
      </w:pPr>
      <w:r w:rsidRPr="004D31B9">
        <w:rPr>
          <w:rFonts w:ascii="Franklin Gothic Book" w:eastAsia="Times New Roman" w:hAnsi="Franklin Gothic Book"/>
          <w:lang w:eastAsia="es-ES"/>
        </w:rPr>
        <w:t>5.4</w:t>
      </w:r>
      <w:r w:rsidRPr="004D31B9">
        <w:rPr>
          <w:rFonts w:ascii="Franklin Gothic Book" w:eastAsia="Times New Roman" w:hAnsi="Franklin Gothic Book"/>
          <w:color w:val="auto"/>
          <w:lang w:eastAsia="es-ES"/>
        </w:rPr>
        <w:t xml:space="preserve">  Cuando </w:t>
      </w:r>
      <w:r w:rsidRPr="004D31B9">
        <w:rPr>
          <w:rFonts w:ascii="Franklin Gothic Book" w:eastAsia="Times New Roman" w:hAnsi="Franklin Gothic Book"/>
          <w:b/>
          <w:color w:val="auto"/>
          <w:lang w:eastAsia="es-ES"/>
        </w:rPr>
        <w:t xml:space="preserve">EL  VENDEDOR </w:t>
      </w:r>
      <w:r w:rsidRPr="004D31B9">
        <w:rPr>
          <w:rFonts w:ascii="Franklin Gothic Book" w:eastAsia="Times New Roman" w:hAnsi="Franklin Gothic Book"/>
          <w:color w:val="auto"/>
          <w:lang w:eastAsia="es-ES"/>
        </w:rPr>
        <w:t xml:space="preserve"> rehusare cumplir su obligación o no procediera con la debida diligencia después de habérsela así solicitado, </w:t>
      </w:r>
      <w:r w:rsidRPr="004D31B9">
        <w:rPr>
          <w:rFonts w:ascii="Franklin Gothic Book" w:eastAsia="Times New Roman" w:hAnsi="Franklin Gothic Book"/>
          <w:b/>
          <w:color w:val="auto"/>
          <w:lang w:eastAsia="es-ES"/>
        </w:rPr>
        <w:t>EL CLIENTE</w:t>
      </w:r>
      <w:r w:rsidRPr="004D31B9">
        <w:rPr>
          <w:rFonts w:ascii="Franklin Gothic Book" w:eastAsia="Times New Roman" w:hAnsi="Franklin Gothic Book"/>
          <w:color w:val="auto"/>
          <w:lang w:eastAsia="es-ES"/>
        </w:rPr>
        <w:t xml:space="preserve"> tendrá el derecho de efectuar las reparaciones por cuenta y riesgo de </w:t>
      </w:r>
      <w:r w:rsidRPr="004D31B9">
        <w:rPr>
          <w:rFonts w:ascii="Franklin Gothic Book" w:eastAsia="Times New Roman" w:hAnsi="Franklin Gothic Book"/>
          <w:b/>
          <w:color w:val="auto"/>
          <w:lang w:eastAsia="es-ES"/>
        </w:rPr>
        <w:t>EL VENDEDOR.</w:t>
      </w:r>
    </w:p>
    <w:p w:rsidR="003C48DC" w:rsidRPr="004D31B9" w:rsidRDefault="00612025">
      <w:pPr>
        <w:pStyle w:val="Default"/>
        <w:tabs>
          <w:tab w:val="left" w:pos="142"/>
        </w:tabs>
        <w:spacing w:before="100" w:after="100"/>
        <w:jc w:val="both"/>
        <w:rPr>
          <w:rFonts w:ascii="Franklin Gothic Book" w:eastAsia="Times New Roman" w:hAnsi="Franklin Gothic Book"/>
          <w:color w:val="auto"/>
          <w:lang w:eastAsia="es-ES"/>
        </w:rPr>
      </w:pPr>
      <w:r w:rsidRPr="004D31B9">
        <w:rPr>
          <w:rFonts w:ascii="Franklin Gothic Book" w:eastAsia="Times New Roman" w:hAnsi="Franklin Gothic Book"/>
          <w:color w:val="auto"/>
          <w:lang w:eastAsia="es-ES"/>
        </w:rPr>
        <w:t xml:space="preserve">5.5 Las mercancías sustituidas o reparadas deben quedar garantizadas por </w:t>
      </w:r>
      <w:r w:rsidRPr="004D31B9">
        <w:rPr>
          <w:rFonts w:ascii="Franklin Gothic Book" w:eastAsia="Times New Roman" w:hAnsi="Franklin Gothic Book"/>
          <w:b/>
          <w:color w:val="auto"/>
          <w:lang w:eastAsia="es-ES"/>
        </w:rPr>
        <w:t>ELVENDEDOR</w:t>
      </w:r>
      <w:r w:rsidRPr="004D31B9">
        <w:rPr>
          <w:rFonts w:ascii="Franklin Gothic Book" w:eastAsia="Times New Roman" w:hAnsi="Franklin Gothic Book"/>
          <w:color w:val="auto"/>
          <w:lang w:eastAsia="es-ES"/>
        </w:rPr>
        <w:t xml:space="preserve"> por igual término y condiciones que la mercancía original. </w:t>
      </w:r>
    </w:p>
    <w:p w:rsidR="003C48DC" w:rsidRPr="004D31B9" w:rsidRDefault="003C48DC">
      <w:pPr>
        <w:tabs>
          <w:tab w:val="left" w:pos="142"/>
        </w:tabs>
        <w:spacing w:before="100" w:after="100" w:line="240" w:lineRule="auto"/>
        <w:jc w:val="both"/>
        <w:rPr>
          <w:rFonts w:ascii="Franklin Gothic Book" w:hAnsi="Franklin Gothic Book"/>
          <w:highlight w:val="yellow"/>
        </w:rPr>
      </w:pPr>
    </w:p>
    <w:p w:rsidR="003C48DC" w:rsidRPr="004D31B9" w:rsidRDefault="00612025">
      <w:pPr>
        <w:tabs>
          <w:tab w:val="left" w:pos="142"/>
          <w:tab w:val="left" w:pos="567"/>
        </w:tabs>
        <w:spacing w:before="100" w:after="100" w:line="240" w:lineRule="auto"/>
        <w:jc w:val="both"/>
        <w:rPr>
          <w:rFonts w:ascii="Franklin Gothic Book" w:hAnsi="Franklin Gothic Book" w:cs="Arial"/>
          <w:sz w:val="24"/>
        </w:rPr>
      </w:pPr>
      <w:r w:rsidRPr="004D31B9">
        <w:rPr>
          <w:rFonts w:ascii="Franklin Gothic Book" w:hAnsi="Franklin Gothic Book" w:cs="Arial"/>
          <w:sz w:val="24"/>
        </w:rPr>
        <w:t xml:space="preserve">5.6 </w:t>
      </w:r>
      <w:r w:rsidRPr="004D31B9">
        <w:rPr>
          <w:rFonts w:ascii="Franklin Gothic Book" w:hAnsi="Franklin Gothic Book" w:cs="Arial"/>
          <w:b/>
          <w:sz w:val="24"/>
        </w:rPr>
        <w:t>EL VENDEDOR</w:t>
      </w:r>
      <w:r w:rsidRPr="004D31B9">
        <w:rPr>
          <w:rFonts w:ascii="Franklin Gothic Book" w:hAnsi="Franklin Gothic Book" w:cs="Arial"/>
          <w:sz w:val="24"/>
        </w:rPr>
        <w:t xml:space="preserve"> no se responsabiliza con los desperfectos y averías que sufran las piezas de repuesto durante su utilización por violaciones de las normas establecidas, según lo establecido en la ficha técnica. </w:t>
      </w:r>
    </w:p>
    <w:p w:rsidR="003C48DC" w:rsidRPr="004D31B9" w:rsidRDefault="00612025">
      <w:pPr>
        <w:tabs>
          <w:tab w:val="left" w:pos="142"/>
          <w:tab w:val="left" w:pos="567"/>
        </w:tabs>
        <w:spacing w:before="100" w:after="100" w:line="240" w:lineRule="auto"/>
        <w:jc w:val="both"/>
        <w:rPr>
          <w:rFonts w:ascii="Franklin Gothic Book" w:hAnsi="Franklin Gothic Book" w:cs="Arial"/>
          <w:sz w:val="24"/>
        </w:rPr>
      </w:pPr>
      <w:r w:rsidRPr="004D31B9">
        <w:rPr>
          <w:rFonts w:ascii="Franklin Gothic Book" w:hAnsi="Franklin Gothic Book" w:cs="Arial"/>
          <w:sz w:val="24"/>
        </w:rPr>
        <w:t xml:space="preserve">5.7 </w:t>
      </w:r>
      <w:r w:rsidRPr="004D31B9">
        <w:rPr>
          <w:rFonts w:ascii="Franklin Gothic Book" w:hAnsi="Franklin Gothic Book" w:cs="Arial"/>
          <w:b/>
          <w:sz w:val="24"/>
        </w:rPr>
        <w:t>El VENDEDOR</w:t>
      </w:r>
      <w:r w:rsidRPr="004D31B9">
        <w:rPr>
          <w:rFonts w:ascii="Franklin Gothic Book" w:hAnsi="Franklin Gothic Book" w:cs="Arial"/>
          <w:sz w:val="24"/>
        </w:rPr>
        <w:t xml:space="preserve">  garantizará a </w:t>
      </w:r>
      <w:r w:rsidRPr="004D31B9">
        <w:rPr>
          <w:rFonts w:ascii="Franklin Gothic Book" w:hAnsi="Franklin Gothic Book" w:cs="Arial"/>
          <w:b/>
          <w:sz w:val="24"/>
        </w:rPr>
        <w:t>EL COMPRADOR</w:t>
      </w:r>
      <w:r w:rsidRPr="004D31B9">
        <w:rPr>
          <w:rFonts w:ascii="Franklin Gothic Book" w:hAnsi="Franklin Gothic Book" w:cs="Arial"/>
          <w:sz w:val="24"/>
        </w:rPr>
        <w:t xml:space="preserve">,  una vez  terminado el período de garantía y mientras los equipos objeto del Contrato se encuentren en explotación, suministrar a petición de </w:t>
      </w:r>
      <w:r w:rsidRPr="004D31B9">
        <w:rPr>
          <w:rFonts w:ascii="Franklin Gothic Book" w:hAnsi="Franklin Gothic Book" w:cs="Arial"/>
          <w:b/>
          <w:sz w:val="24"/>
        </w:rPr>
        <w:t>EL COMPRADOR</w:t>
      </w:r>
      <w:r w:rsidRPr="004D31B9">
        <w:rPr>
          <w:rFonts w:ascii="Franklin Gothic Book" w:hAnsi="Franklin Gothic Book" w:cs="Arial"/>
          <w:sz w:val="24"/>
        </w:rPr>
        <w:t xml:space="preserve">, mediante Contrato y en las condiciones que en cada caso se acuerden y </w:t>
      </w:r>
      <w:r w:rsidRPr="004D31B9">
        <w:rPr>
          <w:rFonts w:ascii="Franklin Gothic Book" w:hAnsi="Franklin Gothic Book" w:cs="Arial"/>
          <w:b/>
          <w:sz w:val="24"/>
        </w:rPr>
        <w:t>EL COMPRADOR</w:t>
      </w:r>
      <w:r w:rsidRPr="004D31B9">
        <w:rPr>
          <w:rFonts w:ascii="Franklin Gothic Book" w:hAnsi="Franklin Gothic Book" w:cs="Arial"/>
          <w:sz w:val="24"/>
        </w:rPr>
        <w:t xml:space="preserve"> pagará el costo a EL VENDEDOR de  los siguientes servicios:</w:t>
      </w:r>
    </w:p>
    <w:p w:rsidR="003C48DC" w:rsidRPr="004D31B9" w:rsidRDefault="00612025">
      <w:pPr>
        <w:numPr>
          <w:ilvl w:val="0"/>
          <w:numId w:val="15"/>
        </w:numPr>
        <w:spacing w:before="100" w:after="100" w:line="240" w:lineRule="auto"/>
        <w:ind w:left="709" w:right="49" w:hanging="709"/>
        <w:jc w:val="both"/>
        <w:rPr>
          <w:rFonts w:ascii="Franklin Gothic Book" w:hAnsi="Franklin Gothic Book" w:cs="Arial"/>
          <w:b/>
          <w:sz w:val="24"/>
        </w:rPr>
      </w:pPr>
      <w:r w:rsidRPr="004D31B9">
        <w:rPr>
          <w:rFonts w:ascii="Franklin Gothic Book" w:hAnsi="Franklin Gothic Book" w:cs="Arial"/>
          <w:sz w:val="24"/>
        </w:rPr>
        <w:t xml:space="preserve">Servicio técnico para realizar trabajos de reparación, mantenimiento y modificaciones en las instalaciones de </w:t>
      </w:r>
      <w:r w:rsidRPr="004D31B9">
        <w:rPr>
          <w:rFonts w:ascii="Franklin Gothic Book" w:hAnsi="Franklin Gothic Book" w:cs="Arial"/>
          <w:b/>
          <w:sz w:val="24"/>
        </w:rPr>
        <w:t>EL COMPRADOR.</w:t>
      </w:r>
    </w:p>
    <w:p w:rsidR="003C48DC" w:rsidRPr="004D31B9" w:rsidRDefault="00612025">
      <w:pPr>
        <w:pStyle w:val="Sinespaciado"/>
        <w:spacing w:before="100" w:after="100"/>
        <w:jc w:val="both"/>
        <w:rPr>
          <w:rFonts w:ascii="Franklin Gothic Book" w:hAnsi="Franklin Gothic Book" w:cs="Arial"/>
          <w:b/>
        </w:rPr>
      </w:pPr>
      <w:r w:rsidRPr="004D31B9">
        <w:rPr>
          <w:rFonts w:ascii="Franklin Gothic Book" w:hAnsi="Franklin Gothic Book" w:cs="Arial"/>
          <w:b/>
        </w:rPr>
        <w:lastRenderedPageBreak/>
        <w:t>VI.- PRECIO Y FORMAS DE PAGO.</w:t>
      </w:r>
    </w:p>
    <w:p w:rsidR="003C48DC" w:rsidRPr="004D31B9" w:rsidRDefault="00612025">
      <w:pPr>
        <w:spacing w:before="100" w:after="100" w:line="240" w:lineRule="auto"/>
        <w:jc w:val="both"/>
        <w:rPr>
          <w:rFonts w:ascii="Franklin Gothic Book" w:hAnsi="Franklin Gothic Book" w:cs="Arial"/>
          <w:sz w:val="24"/>
        </w:rPr>
      </w:pPr>
      <w:r w:rsidRPr="004D31B9">
        <w:rPr>
          <w:rFonts w:ascii="Franklin Gothic Book" w:hAnsi="Franklin Gothic Book" w:cs="Arial"/>
          <w:sz w:val="24"/>
        </w:rPr>
        <w:t xml:space="preserve">6.1. El precio de los productos contratados será convenido entre ambas partes, según lo establecido en la Resolución 324/2020 del Ministerio de Economía y  Planificación.  </w:t>
      </w:r>
    </w:p>
    <w:p w:rsidR="003C48DC" w:rsidRPr="004D31B9" w:rsidRDefault="00612025">
      <w:pPr>
        <w:spacing w:before="100" w:after="100" w:line="240" w:lineRule="auto"/>
        <w:jc w:val="both"/>
        <w:rPr>
          <w:rFonts w:ascii="Franklin Gothic Book" w:hAnsi="Franklin Gothic Book" w:cs="Arial"/>
          <w:color w:val="000000"/>
          <w:sz w:val="24"/>
        </w:rPr>
      </w:pPr>
      <w:r w:rsidRPr="004D31B9">
        <w:rPr>
          <w:rFonts w:ascii="Franklin Gothic Book" w:hAnsi="Franklin Gothic Book" w:cs="Arial"/>
          <w:color w:val="000000"/>
          <w:sz w:val="24"/>
        </w:rPr>
        <w:t>6.2. El valor del presente Contrato será la sumatoria de todas las facturas emitidas por</w:t>
      </w:r>
      <w:r w:rsidRPr="004D31B9">
        <w:rPr>
          <w:rFonts w:ascii="Franklin Gothic Book" w:hAnsi="Franklin Gothic Book" w:cs="Arial"/>
          <w:b/>
          <w:color w:val="000000"/>
          <w:sz w:val="24"/>
        </w:rPr>
        <w:t xml:space="preserve"> EL VENDEDOR</w:t>
      </w:r>
      <w:r w:rsidRPr="004D31B9">
        <w:rPr>
          <w:rFonts w:ascii="Franklin Gothic Book" w:hAnsi="Franklin Gothic Book" w:cs="Arial"/>
          <w:color w:val="000000"/>
          <w:sz w:val="24"/>
        </w:rPr>
        <w:t>, las que tendrán respaldo en el Contrato, sus anexos y Suplementos firmados por las partes, donde se plasmarán las descripciones, cantidades, precios e importes.</w:t>
      </w:r>
    </w:p>
    <w:p w:rsidR="003C48DC" w:rsidRPr="004D31B9" w:rsidRDefault="00612025">
      <w:pPr>
        <w:pStyle w:val="Sinespaciado"/>
        <w:spacing w:before="100" w:after="100"/>
        <w:jc w:val="both"/>
        <w:rPr>
          <w:rFonts w:ascii="Franklin Gothic Book" w:hAnsi="Franklin Gothic Book" w:cs="Arial"/>
          <w:lang w:val="es-MX"/>
        </w:rPr>
      </w:pPr>
      <w:r w:rsidRPr="004D31B9">
        <w:rPr>
          <w:rFonts w:ascii="Franklin Gothic Book" w:hAnsi="Franklin Gothic Book" w:cs="Arial"/>
          <w:lang w:val="es-MX"/>
        </w:rPr>
        <w:t xml:space="preserve">6.3 </w:t>
      </w:r>
      <w:r w:rsidRPr="004D31B9">
        <w:rPr>
          <w:rFonts w:ascii="Franklin Gothic Book" w:hAnsi="Franklin Gothic Book" w:cs="Arial"/>
          <w:b/>
          <w:lang w:val="es-MX"/>
        </w:rPr>
        <w:t>EL COMPRADOR</w:t>
      </w:r>
      <w:r w:rsidRPr="004D31B9">
        <w:rPr>
          <w:rFonts w:ascii="Franklin Gothic Book" w:hAnsi="Franklin Gothic Book" w:cs="Arial"/>
          <w:lang w:val="es-MX"/>
        </w:rPr>
        <w:t xml:space="preserve"> efectuará el pago en  (CUP) de las facturas presentadas por </w:t>
      </w:r>
      <w:r w:rsidRPr="004D31B9">
        <w:rPr>
          <w:rFonts w:ascii="Franklin Gothic Book" w:hAnsi="Franklin Gothic Book" w:cs="Arial"/>
          <w:b/>
          <w:lang w:val="es-MX"/>
        </w:rPr>
        <w:t>EL VENDEDOR,</w:t>
      </w:r>
      <w:r w:rsidRPr="004D31B9">
        <w:rPr>
          <w:rFonts w:ascii="Franklin Gothic Book" w:hAnsi="Franklin Gothic Book" w:cs="Arial"/>
          <w:lang w:val="es-MX"/>
        </w:rPr>
        <w:t xml:space="preserve"> se pagarán mediante Cheque, Transferencia Bancaria o Letra Bancaria, dentro del término 30 días naturales siguientes a la fecha de la Factura.</w:t>
      </w:r>
    </w:p>
    <w:p w:rsidR="00966B24" w:rsidRPr="004D31B9" w:rsidRDefault="00612025" w:rsidP="00966B24">
      <w:pPr>
        <w:tabs>
          <w:tab w:val="left" w:pos="142"/>
        </w:tabs>
        <w:spacing w:after="120" w:line="240" w:lineRule="auto"/>
        <w:jc w:val="both"/>
        <w:rPr>
          <w:rFonts w:ascii="Franklin Gothic Book" w:hAnsi="Franklin Gothic Book" w:cs="Arial"/>
          <w:szCs w:val="22"/>
        </w:rPr>
      </w:pPr>
      <w:r w:rsidRPr="004D31B9">
        <w:rPr>
          <w:rFonts w:ascii="Franklin Gothic Book" w:hAnsi="Franklin Gothic Book" w:cs="Arial"/>
          <w:sz w:val="24"/>
        </w:rPr>
        <w:t xml:space="preserve">6.4 Contra las producciones pactadas en el presente Contrato se emite a favor de </w:t>
      </w:r>
      <w:r w:rsidRPr="004D31B9">
        <w:rPr>
          <w:rFonts w:ascii="Franklin Gothic Book" w:hAnsi="Franklin Gothic Book" w:cs="Arial"/>
          <w:b/>
          <w:sz w:val="24"/>
        </w:rPr>
        <w:t>EL VENDEDOR</w:t>
      </w:r>
      <w:r w:rsidRPr="004D31B9">
        <w:rPr>
          <w:rFonts w:ascii="Franklin Gothic Book" w:hAnsi="Franklin Gothic Book" w:cs="Arial"/>
          <w:sz w:val="24"/>
        </w:rPr>
        <w:t xml:space="preserve"> por parte de </w:t>
      </w:r>
      <w:r w:rsidRPr="004D31B9">
        <w:rPr>
          <w:rFonts w:ascii="Franklin Gothic Book" w:hAnsi="Franklin Gothic Book" w:cs="Arial"/>
          <w:b/>
          <w:sz w:val="24"/>
        </w:rPr>
        <w:t>EL COMPRADOR</w:t>
      </w:r>
      <w:r w:rsidRPr="004D31B9">
        <w:rPr>
          <w:rFonts w:ascii="Franklin Gothic Book" w:hAnsi="Franklin Gothic Book" w:cs="Arial"/>
          <w:sz w:val="24"/>
        </w:rPr>
        <w:t>, financiamiento con liquidez externa o para la compra en Plaza (CL), a la cuenta  102.01112.200</w:t>
      </w:r>
      <w:r w:rsidRPr="004D31B9">
        <w:rPr>
          <w:rStyle w:val="Object"/>
          <w:rFonts w:ascii="Franklin Gothic Book" w:hAnsi="Franklin Gothic Book" w:cs="Arial"/>
          <w:sz w:val="24"/>
        </w:rPr>
        <w:t xml:space="preserve">. </w:t>
      </w:r>
      <w:r w:rsidRPr="004D31B9">
        <w:rPr>
          <w:rStyle w:val="Textoennegrita"/>
          <w:rFonts w:ascii="Franklin Gothic Book" w:hAnsi="Franklin Gothic Book" w:cs="Arial"/>
          <w:sz w:val="24"/>
        </w:rPr>
        <w:t>Titular:</w:t>
      </w:r>
      <w:r w:rsidR="00B32067" w:rsidRPr="004D31B9">
        <w:rPr>
          <w:rFonts w:ascii="Franklin Gothic Book" w:hAnsi="Franklin Gothic Book" w:cs="Arial"/>
          <w:b/>
          <w:sz w:val="24"/>
        </w:rPr>
        <w:t>MINDUS (GESIME</w:t>
      </w:r>
      <w:r w:rsidR="00B32067" w:rsidRPr="004D31B9">
        <w:rPr>
          <w:rFonts w:ascii="Franklin Gothic Book" w:hAnsi="Franklin Gothic Book" w:cs="Arial"/>
          <w:sz w:val="24"/>
        </w:rPr>
        <w:t>-</w:t>
      </w:r>
      <w:r w:rsidR="00B32067" w:rsidRPr="004D31B9">
        <w:rPr>
          <w:rFonts w:ascii="Franklin Gothic Book" w:hAnsi="Franklin Gothic Book" w:cs="Arial"/>
          <w:b/>
          <w:sz w:val="24"/>
          <w:szCs w:val="24"/>
        </w:rPr>
        <w:t>EMP. COMBINADAS CAÑERAS KTP)-CL</w:t>
      </w:r>
      <w:r w:rsidRPr="004D31B9">
        <w:rPr>
          <w:rFonts w:ascii="Franklin Gothic Book" w:hAnsi="Franklin Gothic Book" w:cs="Arial"/>
          <w:sz w:val="24"/>
        </w:rPr>
        <w:t xml:space="preserve">, con un respaldo de liquidez del </w:t>
      </w:r>
      <w:r w:rsidR="00F673C9" w:rsidRPr="004D31B9">
        <w:rPr>
          <w:rFonts w:ascii="Franklin Gothic Book" w:hAnsi="Franklin Gothic Book" w:cs="Arial"/>
          <w:sz w:val="24"/>
        </w:rPr>
        <w:t>2.5 %</w:t>
      </w:r>
      <w:r w:rsidRPr="004D31B9">
        <w:rPr>
          <w:rFonts w:ascii="Franklin Gothic Book" w:hAnsi="Franklin Gothic Book" w:cs="Arial"/>
          <w:sz w:val="24"/>
        </w:rPr>
        <w:t xml:space="preserve"> del total del importe de la factura, previa carta de autorización para uso de liquidez dirigida al Presidente de su Banco </w:t>
      </w:r>
      <w:r w:rsidR="00DE6DEB" w:rsidRPr="004D31B9">
        <w:rPr>
          <w:rFonts w:ascii="Franklin Gothic Book" w:hAnsi="Franklin Gothic Book" w:cs="Arial"/>
          <w:sz w:val="24"/>
        </w:rPr>
        <w:t>según la tasa de cambio vigente.</w:t>
      </w:r>
      <w:r w:rsidR="00966B24" w:rsidRPr="004D31B9">
        <w:rPr>
          <w:rFonts w:ascii="Franklin Gothic Book" w:hAnsi="Franklin Gothic Book" w:cs="Arial"/>
          <w:szCs w:val="22"/>
        </w:rPr>
        <w:t xml:space="preserve">Lo cual sería especificado en la Oferta que se emita. En caso de que sufriera variación la citada tasa de cambio, se especificará mediante Suplemento. </w:t>
      </w:r>
    </w:p>
    <w:p w:rsidR="003C48DC" w:rsidRPr="004D31B9" w:rsidRDefault="00612025" w:rsidP="00966B24">
      <w:pPr>
        <w:tabs>
          <w:tab w:val="left" w:pos="0"/>
          <w:tab w:val="left" w:pos="284"/>
        </w:tabs>
        <w:spacing w:before="100" w:after="100" w:line="240" w:lineRule="auto"/>
        <w:jc w:val="both"/>
        <w:rPr>
          <w:rFonts w:ascii="Franklin Gothic Book" w:hAnsi="Franklin Gothic Book" w:cs="Arial"/>
          <w:b/>
          <w:color w:val="FF0000"/>
          <w:sz w:val="24"/>
        </w:rPr>
      </w:pPr>
      <w:r w:rsidRPr="004D31B9">
        <w:rPr>
          <w:rFonts w:ascii="Franklin Gothic Book" w:hAnsi="Franklin Gothic Book" w:cs="Arial"/>
          <w:sz w:val="24"/>
        </w:rPr>
        <w:t>6.5 El traspaso de la capacidad de liquidez se realizará con 30 días de antelación al mes del importe previsto a ejecutar, comprometiéndose EL VENDEDOR a notificar a EL COMPRADOR del acto de transferencia de la capacidad líquida (CL). En caso de que sea necesario adquirir las materias primas, tanto en plaza como mediante la importación por parte de EL VENDEDOR, el plazo de anticipación de la capacidad de liqu</w:t>
      </w:r>
      <w:r w:rsidR="00DE6DEB" w:rsidRPr="004D31B9">
        <w:rPr>
          <w:rFonts w:ascii="Franklin Gothic Book" w:hAnsi="Franklin Gothic Book" w:cs="Arial"/>
          <w:sz w:val="24"/>
        </w:rPr>
        <w:t>idez, será negociado entre las P</w:t>
      </w:r>
      <w:r w:rsidRPr="004D31B9">
        <w:rPr>
          <w:rFonts w:ascii="Franklin Gothic Book" w:hAnsi="Franklin Gothic Book" w:cs="Arial"/>
          <w:sz w:val="24"/>
        </w:rPr>
        <w:t>artes y regulado mediante suplemento al presente contrato.</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VII.- SOLUCIÓN DE CONFLICTOS.</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7.1  </w:t>
      </w:r>
      <w:r w:rsidRPr="004D31B9">
        <w:rPr>
          <w:rFonts w:ascii="Franklin Gothic Book" w:hAnsi="Franklin Gothic Book" w:cs="Arial"/>
          <w:lang w:val="es-MX"/>
        </w:rPr>
        <w:t>Las Partes contratantes resolverán en negociaciones amigables  las discrepancias que surjan  en la  Interpretación y ejecución de este contrato,</w:t>
      </w:r>
      <w:r w:rsidRPr="004D31B9">
        <w:rPr>
          <w:rFonts w:ascii="Franklin Gothic Book" w:hAnsi="Franklin Gothic Book" w:cs="Arial"/>
        </w:rPr>
        <w:t xml:space="preserve"> al existir incumplimiento de cualquiera de las obligaciones, las partes luego de conciliadas las mismas, realizarán las correspondientes reclamaciones, de conformidad con lo establecido en la legislación vigente en la materia. La parte que reciba la reclamación deberá dar respuesta de la misma dentro de los términos pactados en la cláusula número 8 numeral 8.1 Reclamaciones del presente contrato, entendiéndose que en caso de no contestar la reclamación, la misma será rechazada, quedando expedida la vía para acudir al órgano de  jurisdicción y competencia que establece la legislación vigente en la materia. Cuando</w:t>
      </w:r>
      <w:r w:rsidRPr="004D31B9">
        <w:rPr>
          <w:rFonts w:ascii="Franklin Gothic Book" w:hAnsi="Franklin Gothic Book" w:cs="Arial"/>
          <w:lang w:val="es-MX"/>
        </w:rPr>
        <w:t xml:space="preserve"> no sea posible llegar a acuerdos </w:t>
      </w:r>
      <w:r w:rsidRPr="004D31B9">
        <w:rPr>
          <w:rFonts w:ascii="Franklin Gothic Book" w:hAnsi="Franklin Gothic Book" w:cs="Arial"/>
        </w:rPr>
        <w:t xml:space="preserve">extrajudiciales, </w:t>
      </w:r>
      <w:r w:rsidRPr="004D31B9">
        <w:rPr>
          <w:rFonts w:ascii="Franklin Gothic Book" w:hAnsi="Franklin Gothic Book" w:cs="Arial"/>
          <w:lang w:val="es-MX"/>
        </w:rPr>
        <w:t>la parte  afectada presentará la correspondiente demanda ante la sala de lo Económico del Tribunal Provincial Popular  de Holguín  o el competente que corresponda</w:t>
      </w:r>
      <w:r w:rsidRPr="004D31B9">
        <w:rPr>
          <w:rFonts w:ascii="Franklin Gothic Book" w:hAnsi="Franklin Gothic Book" w:cs="Arial"/>
        </w:rPr>
        <w:t>, en conformidad con las normas de competencia y procedimientos establecidos en la legislación vigente.</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VIII.- RECLAMACIONES.</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8.1   Las Reclamaciones por incumplimiento contractuales y se presentarán por escrito dentro de los 30 días posteriores a aquel en que la obligación debía cumplirse.</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8.2.- La Parte contra la cual se presente una reclamación deberá examinarla y dar respuesta dentro de los 15 días  siguientes a la fecha  en que se hubiese recibido.</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lastRenderedPageBreak/>
        <w:t>IX.- MODIFICACIÓN, ADICIONES O TERMINACION.</w:t>
      </w:r>
    </w:p>
    <w:p w:rsidR="003C48DC" w:rsidRPr="004D31B9" w:rsidRDefault="00612025">
      <w:pPr>
        <w:pStyle w:val="Sinespaciado"/>
        <w:spacing w:before="100" w:after="100"/>
        <w:jc w:val="both"/>
        <w:rPr>
          <w:rFonts w:ascii="Franklin Gothic Book" w:hAnsi="Franklin Gothic Book" w:cs="Arial"/>
          <w:lang w:val="es-MX"/>
        </w:rPr>
      </w:pPr>
      <w:r w:rsidRPr="004D31B9">
        <w:rPr>
          <w:rFonts w:ascii="Franklin Gothic Book" w:hAnsi="Franklin Gothic Book" w:cs="Arial"/>
        </w:rPr>
        <w:t xml:space="preserve">9.1  </w:t>
      </w:r>
      <w:r w:rsidRPr="004D31B9">
        <w:rPr>
          <w:rFonts w:ascii="Franklin Gothic Book" w:hAnsi="Franklin Gothic Book" w:cs="Arial"/>
          <w:lang w:val="es-MX"/>
        </w:rPr>
        <w:t>Toda proposición de modificación o terminación de este contrato deberá ser de inmediato comunicada por escrito mediante suplemento a la otra parte dentro de los diez días siguientes a la fecha en que la parte proponente conozca oficialmente la causa que la motiva. La Parte que reciba la propuesta deberá dentro de los diez días siguientes, dar respuesta a la misma; decursado este plazo sin que manifieste oposición alguna  a ello se entenderá que acepta la proposición.</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9</w:t>
      </w:r>
      <w:r w:rsidRPr="004D31B9">
        <w:rPr>
          <w:rFonts w:ascii="Franklin Gothic Book" w:hAnsi="Franklin Gothic Book" w:cs="Arial"/>
          <w:lang w:val="es-MX"/>
        </w:rPr>
        <w:t>.2  El suplemento del contrato deberá ser firmado por ambas Partes, se otorga dentro de los diez días siguientes a la aceptación expresa o tácita de la proposición de modificación o terminación  del contrato. El contrato no podrá ser rescindido cuando persistan obligaciones de las partes.</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X.- FUERZA MAYOR.</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10.1.- Las Partes quedarán exentas de responsabilidad comercial  por la ocurrencia de eventos  que surjan con posterioridad  al perfeccionamiento e impidan su cumplimiento parcial o total  a consecuencia de la concurrencia  de acontecimientos de carácter extraordinarios, fuera del control de las partes, imprevisibles e inevitables y cuya ocurrencia deberá ser certificada por el órgano competente para que sea aceptada, de lo contrario se entenderá como incumplimiento de obligaciones por la parte que la interponga. Como ejemplo de estas tenemos las Inundaciones, Terremotos, Incendios por descarga eléctrica, estados de guerra, etc.)</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10.2.- Esta cláusula permitirá establecer que las partes no serán responsables del incumplimiento de cualquiera de las obligaciones que le incumban, si se demuestra que:</w:t>
      </w:r>
    </w:p>
    <w:p w:rsidR="003C48DC" w:rsidRPr="004D31B9" w:rsidRDefault="00612025">
      <w:pPr>
        <w:pStyle w:val="Sinespaciado"/>
        <w:numPr>
          <w:ilvl w:val="0"/>
          <w:numId w:val="18"/>
        </w:numPr>
        <w:spacing w:before="100" w:after="100"/>
        <w:jc w:val="both"/>
        <w:rPr>
          <w:rFonts w:ascii="Franklin Gothic Book" w:hAnsi="Franklin Gothic Book" w:cs="Arial"/>
        </w:rPr>
      </w:pPr>
      <w:r w:rsidRPr="004D31B9">
        <w:rPr>
          <w:rFonts w:ascii="Franklin Gothic Book" w:hAnsi="Franklin Gothic Book" w:cs="Arial"/>
        </w:rPr>
        <w:t>El incumplimiento fue debido a un impedimento fuera de control.</w:t>
      </w:r>
    </w:p>
    <w:p w:rsidR="003C48DC" w:rsidRPr="004D31B9" w:rsidRDefault="00612025">
      <w:pPr>
        <w:pStyle w:val="Sinespaciado"/>
        <w:numPr>
          <w:ilvl w:val="0"/>
          <w:numId w:val="18"/>
        </w:numPr>
        <w:spacing w:before="100" w:after="100"/>
        <w:jc w:val="both"/>
        <w:rPr>
          <w:rFonts w:ascii="Franklin Gothic Book" w:hAnsi="Franklin Gothic Book" w:cs="Arial"/>
        </w:rPr>
      </w:pPr>
      <w:r w:rsidRPr="004D31B9">
        <w:rPr>
          <w:rFonts w:ascii="Franklin Gothic Book" w:hAnsi="Franklin Gothic Book" w:cs="Arial"/>
        </w:rPr>
        <w:t>No cabe esperar que la parte que no cumplió previera el impedimento ni sus efectos sobre la capacidad para cumplir con sus obligaciones en el momento de la celebración del contrato.</w:t>
      </w:r>
    </w:p>
    <w:p w:rsidR="003C48DC" w:rsidRPr="004D31B9" w:rsidRDefault="00612025">
      <w:pPr>
        <w:pStyle w:val="Sinespaciado"/>
        <w:numPr>
          <w:ilvl w:val="0"/>
          <w:numId w:val="18"/>
        </w:numPr>
        <w:spacing w:before="100" w:after="100"/>
        <w:jc w:val="both"/>
        <w:rPr>
          <w:rFonts w:ascii="Franklin Gothic Book" w:hAnsi="Franklin Gothic Book" w:cs="Arial"/>
        </w:rPr>
      </w:pPr>
      <w:r w:rsidRPr="004D31B9">
        <w:rPr>
          <w:rFonts w:ascii="Franklin Gothic Book" w:hAnsi="Franklin Gothic Book" w:cs="Arial"/>
        </w:rPr>
        <w:t>No haber podido evitar o superar materialmente el efecto de dicho impedimento.</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10.3.- La Parte que invoque esta causa eximente notificará por escrito a la otra en un término no superior a los quince días la naturaleza, inicio y duración y posibles consecuencias de ella, acompañando de la certificación que lo acredite. Una vez que cese la causa, las partes continuarán dando cumplimiento a las obligaciones contractuales. </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XI. PENALIDADES.</w:t>
      </w:r>
    </w:p>
    <w:p w:rsidR="003C48DC" w:rsidRPr="004D31B9" w:rsidRDefault="00612025">
      <w:pPr>
        <w:spacing w:before="100" w:after="100" w:line="240" w:lineRule="auto"/>
        <w:jc w:val="both"/>
        <w:rPr>
          <w:rFonts w:ascii="Franklin Gothic Book" w:hAnsi="Franklin Gothic Book" w:cs="Arial"/>
          <w:sz w:val="24"/>
        </w:rPr>
      </w:pPr>
      <w:r w:rsidRPr="004D31B9">
        <w:rPr>
          <w:rFonts w:ascii="Franklin Gothic Book" w:hAnsi="Franklin Gothic Book" w:cs="Arial"/>
          <w:sz w:val="24"/>
        </w:rPr>
        <w:t xml:space="preserve">11.1. En el caso de que </w:t>
      </w:r>
      <w:r w:rsidRPr="004D31B9">
        <w:rPr>
          <w:rFonts w:ascii="Franklin Gothic Book" w:hAnsi="Franklin Gothic Book" w:cs="Arial"/>
          <w:b/>
          <w:sz w:val="24"/>
        </w:rPr>
        <w:t>EL COMPRADOR</w:t>
      </w:r>
      <w:r w:rsidRPr="004D31B9">
        <w:rPr>
          <w:rFonts w:ascii="Franklin Gothic Book" w:hAnsi="Franklin Gothic Book" w:cs="Arial"/>
          <w:sz w:val="24"/>
        </w:rPr>
        <w:t xml:space="preserve"> incurriera en mora en el pago de las producciones recibidas, pagará al </w:t>
      </w:r>
      <w:r w:rsidRPr="004D31B9">
        <w:rPr>
          <w:rFonts w:ascii="Franklin Gothic Book" w:hAnsi="Franklin Gothic Book" w:cs="Arial"/>
          <w:b/>
          <w:sz w:val="24"/>
        </w:rPr>
        <w:t xml:space="preserve">VENDEDOR </w:t>
      </w:r>
      <w:r w:rsidRPr="004D31B9">
        <w:rPr>
          <w:rFonts w:ascii="Franklin Gothic Book" w:hAnsi="Franklin Gothic Book" w:cs="Arial"/>
          <w:sz w:val="24"/>
        </w:rPr>
        <w:t>u</w:t>
      </w:r>
      <w:r w:rsidR="006B70C6" w:rsidRPr="004D31B9">
        <w:rPr>
          <w:rFonts w:ascii="Franklin Gothic Book" w:hAnsi="Franklin Gothic Book" w:cs="Arial"/>
          <w:sz w:val="24"/>
        </w:rPr>
        <w:t xml:space="preserve">na penalidad ascendente al 0.05 </w:t>
      </w:r>
      <w:r w:rsidRPr="004D31B9">
        <w:rPr>
          <w:rFonts w:ascii="Franklin Gothic Book" w:hAnsi="Franklin Gothic Book" w:cs="Arial"/>
          <w:sz w:val="24"/>
        </w:rPr>
        <w:t>% durante los primeros 30 días; 0.</w:t>
      </w:r>
      <w:r w:rsidR="006B70C6" w:rsidRPr="004D31B9">
        <w:rPr>
          <w:rFonts w:ascii="Franklin Gothic Book" w:hAnsi="Franklin Gothic Book" w:cs="Arial"/>
          <w:sz w:val="24"/>
        </w:rPr>
        <w:t>08</w:t>
      </w:r>
      <w:r w:rsidRPr="004D31B9">
        <w:rPr>
          <w:rFonts w:ascii="Franklin Gothic Book" w:hAnsi="Franklin Gothic Book" w:cs="Arial"/>
          <w:sz w:val="24"/>
        </w:rPr>
        <w:t xml:space="preserve"> % durante los siguientes 30 días y 0.</w:t>
      </w:r>
      <w:r w:rsidR="006B70C6" w:rsidRPr="004D31B9">
        <w:rPr>
          <w:rFonts w:ascii="Franklin Gothic Book" w:hAnsi="Franklin Gothic Book" w:cs="Arial"/>
          <w:sz w:val="24"/>
        </w:rPr>
        <w:t>12</w:t>
      </w:r>
      <w:r w:rsidRPr="004D31B9">
        <w:rPr>
          <w:rFonts w:ascii="Franklin Gothic Book" w:hAnsi="Franklin Gothic Book" w:cs="Arial"/>
          <w:sz w:val="24"/>
        </w:rPr>
        <w:t xml:space="preserve"> % durante los siguientes 60 días. Para el cálculo de la mora se tendrá como referencia el término acordado para el pago, el valor del producto dejado de pagar, los días transcurridos y la fecha en que se haga efectivo el mismo, considerando a tales efectos la fecha de entrada a la cuenta de </w:t>
      </w:r>
      <w:r w:rsidRPr="004D31B9">
        <w:rPr>
          <w:rFonts w:ascii="Franklin Gothic Book" w:hAnsi="Franklin Gothic Book" w:cs="Arial"/>
          <w:b/>
          <w:sz w:val="24"/>
        </w:rPr>
        <w:t>EL VENDEDOR</w:t>
      </w:r>
      <w:r w:rsidRPr="004D31B9">
        <w:rPr>
          <w:rFonts w:ascii="Franklin Gothic Book" w:hAnsi="Franklin Gothic Book" w:cs="Arial"/>
          <w:sz w:val="24"/>
        </w:rPr>
        <w:t xml:space="preserve"> de la deuda. </w:t>
      </w:r>
      <w:r w:rsidRPr="004D31B9">
        <w:rPr>
          <w:rFonts w:ascii="Franklin Gothic Book" w:hAnsi="Franklin Gothic Book" w:cs="Arial"/>
          <w:b/>
          <w:sz w:val="24"/>
        </w:rPr>
        <w:t xml:space="preserve">EL VENDEDOR </w:t>
      </w:r>
      <w:r w:rsidRPr="004D31B9">
        <w:rPr>
          <w:rFonts w:ascii="Franklin Gothic Book" w:hAnsi="Franklin Gothic Book" w:cs="Arial"/>
          <w:sz w:val="24"/>
        </w:rPr>
        <w:t xml:space="preserve">facturará al </w:t>
      </w:r>
      <w:r w:rsidRPr="004D31B9">
        <w:rPr>
          <w:rFonts w:ascii="Franklin Gothic Book" w:hAnsi="Franklin Gothic Book" w:cs="Arial"/>
          <w:b/>
          <w:sz w:val="24"/>
        </w:rPr>
        <w:t>COMPRADOR</w:t>
      </w:r>
      <w:r w:rsidRPr="004D31B9">
        <w:rPr>
          <w:rFonts w:ascii="Franklin Gothic Book" w:hAnsi="Franklin Gothic Book" w:cs="Arial"/>
          <w:sz w:val="24"/>
        </w:rPr>
        <w:t xml:space="preserve"> el importe que resulte por concepto de mora y este último se obliga a </w:t>
      </w:r>
      <w:r w:rsidRPr="004D31B9">
        <w:rPr>
          <w:rFonts w:ascii="Franklin Gothic Book" w:hAnsi="Franklin Gothic Book" w:cs="Arial"/>
          <w:sz w:val="24"/>
        </w:rPr>
        <w:lastRenderedPageBreak/>
        <w:t>firmarla y pagarla en el mismo término que el acordado para el pago de la deuda principal, contados a partir de la fecha de la firma de la factura.</w:t>
      </w:r>
    </w:p>
    <w:p w:rsidR="003C48DC" w:rsidRPr="004D31B9" w:rsidRDefault="00612025">
      <w:pPr>
        <w:pStyle w:val="Sinespaciado"/>
        <w:jc w:val="both"/>
        <w:rPr>
          <w:rFonts w:ascii="Franklin Gothic Book" w:hAnsi="Franklin Gothic Book" w:cs="Arial"/>
        </w:rPr>
      </w:pPr>
      <w:r w:rsidRPr="004D31B9">
        <w:rPr>
          <w:rFonts w:ascii="Franklin Gothic Book" w:hAnsi="Franklin Gothic Book" w:cs="Arial"/>
        </w:rPr>
        <w:t xml:space="preserve">11.2   Si </w:t>
      </w:r>
      <w:r w:rsidRPr="004D31B9">
        <w:rPr>
          <w:rFonts w:ascii="Franklin Gothic Book" w:hAnsi="Franklin Gothic Book" w:cs="Arial"/>
          <w:b/>
        </w:rPr>
        <w:t>EL VENDEDOR</w:t>
      </w:r>
      <w:r w:rsidRPr="004D31B9">
        <w:rPr>
          <w:rFonts w:ascii="Franklin Gothic Book" w:hAnsi="Franklin Gothic Book" w:cs="Arial"/>
        </w:rPr>
        <w:t xml:space="preserve"> no entrega los productos objeto del contrato o lo entrega después de transcurrido el plazo contratado, </w:t>
      </w:r>
      <w:r w:rsidRPr="004D31B9">
        <w:rPr>
          <w:rFonts w:ascii="Franklin Gothic Book" w:hAnsi="Franklin Gothic Book" w:cs="Arial"/>
          <w:b/>
        </w:rPr>
        <w:t>EL COMPRADOR</w:t>
      </w:r>
      <w:r w:rsidRPr="004D31B9">
        <w:rPr>
          <w:rFonts w:ascii="Franklin Gothic Book" w:hAnsi="Franklin Gothic Book" w:cs="Arial"/>
        </w:rPr>
        <w:t xml:space="preserve"> tendrá derecho a exigirle el pago de la sanción pecuniaria que comenzará a contarse a partir del primer día de retraso en la cuantía siguiente y en cuanto al valor total de los productos a entregar.</w:t>
      </w:r>
    </w:p>
    <w:p w:rsidR="003C48DC" w:rsidRPr="004D31B9" w:rsidRDefault="00612025">
      <w:pPr>
        <w:pStyle w:val="Sinespaciado"/>
        <w:jc w:val="both"/>
        <w:rPr>
          <w:rFonts w:ascii="Franklin Gothic Book" w:hAnsi="Franklin Gothic Book" w:cs="Arial"/>
        </w:rPr>
      </w:pPr>
      <w:r w:rsidRPr="004D31B9">
        <w:rPr>
          <w:rFonts w:ascii="Franklin Gothic Book" w:hAnsi="Franklin Gothic Book" w:cs="Arial"/>
        </w:rPr>
        <w:t xml:space="preserve">      - 0.05% por cada día durante los primeros 30 días.</w:t>
      </w:r>
    </w:p>
    <w:p w:rsidR="003C48DC" w:rsidRPr="004D31B9" w:rsidRDefault="00612025">
      <w:pPr>
        <w:pStyle w:val="Sinespaciado"/>
        <w:jc w:val="both"/>
        <w:rPr>
          <w:rFonts w:ascii="Franklin Gothic Book" w:hAnsi="Franklin Gothic Book" w:cs="Arial"/>
        </w:rPr>
      </w:pPr>
      <w:r w:rsidRPr="004D31B9">
        <w:rPr>
          <w:rFonts w:ascii="Franklin Gothic Book" w:hAnsi="Franklin Gothic Book" w:cs="Arial"/>
        </w:rPr>
        <w:t xml:space="preserve">      - 0.08% por cada día durante los 30 días siguientes.</w:t>
      </w:r>
    </w:p>
    <w:p w:rsidR="003C48DC" w:rsidRPr="004D31B9" w:rsidRDefault="00612025">
      <w:pPr>
        <w:pStyle w:val="Sinespaciado"/>
        <w:jc w:val="both"/>
        <w:rPr>
          <w:rFonts w:ascii="Franklin Gothic Book" w:hAnsi="Franklin Gothic Book" w:cs="Arial"/>
        </w:rPr>
      </w:pPr>
      <w:r w:rsidRPr="004D31B9">
        <w:rPr>
          <w:rFonts w:ascii="Franklin Gothic Book" w:hAnsi="Franklin Gothic Book" w:cs="Arial"/>
        </w:rPr>
        <w:t xml:space="preserve">      - 0.12% por cada día cuando sobrepase los 60 días.</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La suma total de la penalidad no podrá exceder el 8% del valor total del producto afectado. </w:t>
      </w:r>
    </w:p>
    <w:p w:rsidR="003C48DC" w:rsidRPr="004D31B9" w:rsidRDefault="00612025">
      <w:pPr>
        <w:pStyle w:val="Sinespaciado"/>
        <w:spacing w:before="100" w:after="100"/>
        <w:jc w:val="both"/>
        <w:rPr>
          <w:rFonts w:ascii="Franklin Gothic Book" w:hAnsi="Franklin Gothic Book" w:cs="Arial"/>
          <w:lang w:val="es-MX"/>
        </w:rPr>
      </w:pPr>
      <w:r w:rsidRPr="004D31B9">
        <w:rPr>
          <w:rFonts w:ascii="Franklin Gothic Book" w:hAnsi="Franklin Gothic Book" w:cs="Arial"/>
        </w:rPr>
        <w:t xml:space="preserve">De igual forma </w:t>
      </w:r>
      <w:r w:rsidRPr="004D31B9">
        <w:rPr>
          <w:rFonts w:ascii="Franklin Gothic Book" w:hAnsi="Franklin Gothic Book" w:cs="Arial"/>
          <w:b/>
        </w:rPr>
        <w:t>EL VENDEDOR</w:t>
      </w:r>
      <w:r w:rsidRPr="004D31B9">
        <w:rPr>
          <w:rFonts w:ascii="Franklin Gothic Book" w:hAnsi="Franklin Gothic Book" w:cs="Arial"/>
          <w:lang w:val="es-MX"/>
        </w:rPr>
        <w:t xml:space="preserve"> tendrá derecho a cobrarle esta sanción pecuniaria al </w:t>
      </w:r>
      <w:r w:rsidRPr="004D31B9">
        <w:rPr>
          <w:rFonts w:ascii="Franklin Gothic Book" w:hAnsi="Franklin Gothic Book" w:cs="Arial"/>
          <w:b/>
          <w:lang w:val="es-MX"/>
        </w:rPr>
        <w:t>COMPRADOR</w:t>
      </w:r>
      <w:r w:rsidRPr="004D31B9">
        <w:rPr>
          <w:rFonts w:ascii="Franklin Gothic Book" w:hAnsi="Franklin Gothic Book" w:cs="Arial"/>
          <w:lang w:val="es-MX"/>
        </w:rPr>
        <w:t xml:space="preserve"> que no se persone a recibir los productos contratados dentro de los diez días  contados a partir del siguiente  del aviso de disponibilidad.</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XII.- VIGENCIA</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12.1.- El presente contrato estará vigente por dos (2) años desde la fecha de su firma, y hasta que persistan las obligaciones que dieron lugar al mismo. </w:t>
      </w:r>
    </w:p>
    <w:p w:rsidR="003C48DC" w:rsidRPr="004D31B9" w:rsidRDefault="00612025">
      <w:pPr>
        <w:pStyle w:val="Sinespaciado"/>
        <w:spacing w:before="100" w:after="100"/>
        <w:jc w:val="both"/>
        <w:rPr>
          <w:rFonts w:ascii="Franklin Gothic Book" w:hAnsi="Franklin Gothic Book" w:cs="Arial"/>
          <w:b/>
          <w:caps/>
          <w:u w:val="single"/>
        </w:rPr>
      </w:pPr>
      <w:r w:rsidRPr="004D31B9">
        <w:rPr>
          <w:rFonts w:ascii="Franklin Gothic Book" w:hAnsi="Franklin Gothic Book" w:cs="Arial"/>
          <w:b/>
          <w:u w:val="single"/>
        </w:rPr>
        <w:t xml:space="preserve">XIII. </w:t>
      </w:r>
      <w:r w:rsidRPr="004D31B9">
        <w:rPr>
          <w:rFonts w:ascii="Franklin Gothic Book" w:hAnsi="Franklin Gothic Book" w:cs="Arial"/>
          <w:b/>
          <w:caps/>
          <w:u w:val="single"/>
        </w:rPr>
        <w:t>Legislación Aplicable</w:t>
      </w:r>
    </w:p>
    <w:p w:rsidR="003C48DC" w:rsidRPr="004D31B9" w:rsidRDefault="00612025">
      <w:pPr>
        <w:numPr>
          <w:ilvl w:val="0"/>
          <w:numId w:val="5"/>
        </w:numPr>
        <w:tabs>
          <w:tab w:val="left" w:pos="284"/>
        </w:tabs>
        <w:spacing w:before="100" w:after="100" w:line="240" w:lineRule="auto"/>
        <w:ind w:left="0" w:firstLine="0"/>
        <w:jc w:val="both"/>
        <w:rPr>
          <w:rFonts w:ascii="Franklin Gothic Book" w:hAnsi="Franklin Gothic Book" w:cs="Arial"/>
          <w:sz w:val="24"/>
        </w:rPr>
      </w:pPr>
      <w:r w:rsidRPr="004D31B9">
        <w:rPr>
          <w:rFonts w:ascii="Franklin Gothic Book" w:hAnsi="Franklin Gothic Book" w:cs="Arial"/>
          <w:sz w:val="24"/>
        </w:rPr>
        <w:t>Al presente Contrato le es aplicable, en cuanto a lo no contemplado en el mismo, la normativa vigente siguiente:</w:t>
      </w:r>
    </w:p>
    <w:p w:rsidR="003C48DC" w:rsidRPr="004D31B9" w:rsidRDefault="00612025">
      <w:pPr>
        <w:numPr>
          <w:ilvl w:val="0"/>
          <w:numId w:val="3"/>
        </w:numPr>
        <w:tabs>
          <w:tab w:val="left" w:pos="284"/>
          <w:tab w:val="left" w:pos="993"/>
        </w:tabs>
        <w:spacing w:before="100" w:after="100" w:line="240" w:lineRule="auto"/>
        <w:ind w:left="0" w:firstLine="0"/>
        <w:jc w:val="both"/>
        <w:rPr>
          <w:rFonts w:ascii="Franklin Gothic Book" w:hAnsi="Franklin Gothic Book" w:cs="Arial"/>
          <w:sz w:val="24"/>
        </w:rPr>
      </w:pPr>
      <w:r w:rsidRPr="004D31B9">
        <w:rPr>
          <w:rFonts w:ascii="Franklin Gothic Book" w:hAnsi="Franklin Gothic Book" w:cs="Arial"/>
          <w:sz w:val="24"/>
        </w:rPr>
        <w:t>Decreto Ley 304</w:t>
      </w:r>
      <w:r w:rsidRPr="004D31B9">
        <w:rPr>
          <w:rFonts w:ascii="Franklin Gothic Book" w:hAnsi="Franklin Gothic Book" w:cs="Arial"/>
          <w:b/>
          <w:sz w:val="24"/>
        </w:rPr>
        <w:t xml:space="preserve"> “De la Contratación Económica”</w:t>
      </w:r>
      <w:r w:rsidRPr="004D31B9">
        <w:rPr>
          <w:rFonts w:ascii="Franklin Gothic Book" w:hAnsi="Franklin Gothic Book" w:cs="Arial"/>
          <w:sz w:val="24"/>
        </w:rPr>
        <w:t xml:space="preserve"> de fecha 17 de Diciembre de 2012</w:t>
      </w:r>
    </w:p>
    <w:p w:rsidR="003C48DC" w:rsidRPr="004D31B9" w:rsidRDefault="00612025">
      <w:pPr>
        <w:numPr>
          <w:ilvl w:val="0"/>
          <w:numId w:val="3"/>
        </w:numPr>
        <w:tabs>
          <w:tab w:val="left" w:pos="284"/>
          <w:tab w:val="left" w:pos="993"/>
        </w:tabs>
        <w:spacing w:before="100" w:after="100" w:line="240" w:lineRule="auto"/>
        <w:ind w:left="0" w:firstLine="0"/>
        <w:jc w:val="both"/>
        <w:rPr>
          <w:rFonts w:ascii="Franklin Gothic Book" w:hAnsi="Franklin Gothic Book" w:cs="Arial"/>
          <w:sz w:val="24"/>
        </w:rPr>
      </w:pPr>
      <w:r w:rsidRPr="004D31B9">
        <w:rPr>
          <w:rFonts w:ascii="Franklin Gothic Book" w:hAnsi="Franklin Gothic Book" w:cs="Arial"/>
          <w:b/>
          <w:sz w:val="24"/>
        </w:rPr>
        <w:t xml:space="preserve">Decreto 310 “De los Tipos de Contratos” </w:t>
      </w:r>
      <w:r w:rsidRPr="004D31B9">
        <w:rPr>
          <w:rFonts w:ascii="Franklin Gothic Book" w:hAnsi="Franklin Gothic Book" w:cs="Arial"/>
          <w:sz w:val="24"/>
        </w:rPr>
        <w:t xml:space="preserve">de fecha 17 de Diciembre de 2012.  </w:t>
      </w:r>
    </w:p>
    <w:p w:rsidR="003C48DC" w:rsidRPr="004D31B9" w:rsidRDefault="00612025">
      <w:pPr>
        <w:numPr>
          <w:ilvl w:val="0"/>
          <w:numId w:val="3"/>
        </w:numPr>
        <w:tabs>
          <w:tab w:val="left" w:pos="284"/>
          <w:tab w:val="left" w:pos="993"/>
        </w:tabs>
        <w:spacing w:before="100" w:after="100" w:line="240" w:lineRule="auto"/>
        <w:ind w:left="284" w:hanging="284"/>
        <w:jc w:val="both"/>
        <w:rPr>
          <w:rFonts w:ascii="Franklin Gothic Book" w:hAnsi="Franklin Gothic Book" w:cs="Arial"/>
          <w:b/>
          <w:color w:val="000000"/>
          <w:sz w:val="24"/>
        </w:rPr>
      </w:pPr>
      <w:r w:rsidRPr="004D31B9">
        <w:rPr>
          <w:rFonts w:ascii="Franklin Gothic Book" w:hAnsi="Franklin Gothic Book" w:cs="Arial"/>
          <w:b/>
          <w:sz w:val="24"/>
        </w:rPr>
        <w:t xml:space="preserve">Resolución </w:t>
      </w:r>
      <w:r w:rsidRPr="004D31B9">
        <w:rPr>
          <w:rFonts w:ascii="Franklin Gothic Book" w:hAnsi="Franklin Gothic Book" w:cs="Arial"/>
          <w:b/>
          <w:color w:val="000000"/>
          <w:sz w:val="24"/>
        </w:rPr>
        <w:t xml:space="preserve"> 324/20 </w:t>
      </w:r>
      <w:r w:rsidR="00D0491A" w:rsidRPr="004D31B9">
        <w:rPr>
          <w:rFonts w:ascii="Franklin Gothic Book" w:hAnsi="Franklin Gothic Book" w:cs="Arial"/>
          <w:b/>
          <w:color w:val="000000"/>
          <w:sz w:val="24"/>
        </w:rPr>
        <w:t xml:space="preserve">del MFP, </w:t>
      </w:r>
      <w:r w:rsidRPr="004D31B9">
        <w:rPr>
          <w:rFonts w:ascii="Franklin Gothic Book" w:hAnsi="Franklin Gothic Book" w:cs="Arial"/>
          <w:b/>
          <w:color w:val="000000"/>
          <w:sz w:val="24"/>
        </w:rPr>
        <w:t>del tratamiento a aplicar por las entidades a los precios mayoristas descentralizados en CUP.</w:t>
      </w:r>
    </w:p>
    <w:p w:rsidR="003C48DC" w:rsidRPr="004D31B9" w:rsidRDefault="00612025">
      <w:pPr>
        <w:numPr>
          <w:ilvl w:val="0"/>
          <w:numId w:val="3"/>
        </w:numPr>
        <w:tabs>
          <w:tab w:val="left" w:pos="142"/>
        </w:tabs>
        <w:spacing w:before="100" w:after="100" w:line="240" w:lineRule="auto"/>
        <w:ind w:left="284" w:hanging="284"/>
        <w:jc w:val="both"/>
        <w:rPr>
          <w:rFonts w:ascii="Franklin Gothic Book" w:hAnsi="Franklin Gothic Book" w:cs="Arial"/>
          <w:b/>
          <w:sz w:val="23"/>
        </w:rPr>
      </w:pPr>
      <w:r w:rsidRPr="004D31B9">
        <w:rPr>
          <w:rFonts w:ascii="Franklin Gothic Book" w:hAnsi="Franklin Gothic Book" w:cs="Arial"/>
          <w:b/>
          <w:sz w:val="23"/>
        </w:rPr>
        <w:t xml:space="preserve"> Resolución No 183-2020 de fecha 26 de noviembre de 2020, en vigor desde el 1ro de enero de 2021, del Ministro Presidente del Banco Central de Cuba. De las operaciones de Cobros y Pagos.</w:t>
      </w:r>
    </w:p>
    <w:p w:rsidR="003C48DC" w:rsidRPr="004D31B9" w:rsidRDefault="00612025">
      <w:pPr>
        <w:numPr>
          <w:ilvl w:val="0"/>
          <w:numId w:val="3"/>
        </w:numPr>
        <w:tabs>
          <w:tab w:val="left" w:pos="142"/>
        </w:tabs>
        <w:spacing w:before="100" w:after="100" w:line="240" w:lineRule="auto"/>
        <w:ind w:left="284" w:hanging="284"/>
        <w:jc w:val="both"/>
        <w:rPr>
          <w:rFonts w:ascii="Franklin Gothic Book" w:hAnsi="Franklin Gothic Book" w:cs="Arial"/>
          <w:b/>
          <w:sz w:val="23"/>
        </w:rPr>
      </w:pPr>
      <w:r w:rsidRPr="004D31B9">
        <w:rPr>
          <w:rFonts w:ascii="Franklin Gothic Book" w:hAnsi="Franklin Gothic Book" w:cs="Arial"/>
          <w:b/>
          <w:sz w:val="23"/>
        </w:rPr>
        <w:t xml:space="preserve">Resolución No 153 de 2020 que modifica la Resolución 115 de 2020 del Ministerio de Economía y Planificación. </w:t>
      </w:r>
    </w:p>
    <w:p w:rsidR="003C48DC" w:rsidRPr="004D31B9" w:rsidRDefault="00612025">
      <w:pPr>
        <w:pStyle w:val="Sinespaciado"/>
        <w:spacing w:before="100" w:after="100"/>
        <w:jc w:val="both"/>
        <w:rPr>
          <w:rFonts w:ascii="Franklin Gothic Book" w:hAnsi="Franklin Gothic Book" w:cs="Arial"/>
          <w:b/>
          <w:u w:val="single"/>
        </w:rPr>
      </w:pPr>
      <w:r w:rsidRPr="004D31B9">
        <w:rPr>
          <w:rFonts w:ascii="Franklin Gothic Book" w:hAnsi="Franklin Gothic Book" w:cs="Arial"/>
          <w:b/>
          <w:u w:val="single"/>
        </w:rPr>
        <w:t>XIV.   OTRAS CONDICIONES.</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14.1. </w:t>
      </w:r>
      <w:r w:rsidRPr="004D31B9">
        <w:rPr>
          <w:rFonts w:ascii="Franklin Gothic Book" w:hAnsi="Franklin Gothic Book" w:cs="Arial"/>
          <w:b/>
        </w:rPr>
        <w:t xml:space="preserve">Las Partes </w:t>
      </w:r>
      <w:r w:rsidRPr="004D31B9">
        <w:rPr>
          <w:rFonts w:ascii="Franklin Gothic Book" w:hAnsi="Franklin Gothic Book" w:cs="Arial"/>
        </w:rPr>
        <w:t>presentarán para que forme parte del contrato los siguientes documentos:</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Resolución de la persona autorizada a firmar contrato.</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 xml:space="preserve">Ficha de Cliente de </w:t>
      </w:r>
      <w:r w:rsidRPr="004D31B9">
        <w:rPr>
          <w:rFonts w:ascii="Franklin Gothic Book" w:hAnsi="Franklin Gothic Book" w:cs="Arial"/>
          <w:b/>
        </w:rPr>
        <w:t>EL COMPRADOR</w:t>
      </w:r>
      <w:r w:rsidRPr="004D31B9">
        <w:rPr>
          <w:rFonts w:ascii="Franklin Gothic Book" w:hAnsi="Franklin Gothic Book" w:cs="Arial"/>
        </w:rPr>
        <w:t>.</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Certificado del Asesor Jurídico.</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14.2. Este contrato amparará cuantos suplementos se requieran por las partes.</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14.3.  El presente contrato podrá ser modificado por petición de cada una de  las Partes y de mutuo acuerdo mediante suplemento.</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lastRenderedPageBreak/>
        <w:t xml:space="preserve">14.4 Las partes se avisarán dentro del término de diez días ante cualquier inconveniente, que surja después de formalizado el contrato, a los teléfonos y direcciones que constan en la identificación y ficha de cliente. </w:t>
      </w:r>
    </w:p>
    <w:p w:rsidR="003C48DC" w:rsidRPr="004D31B9" w:rsidRDefault="00612025">
      <w:pPr>
        <w:pStyle w:val="Sinespaciado"/>
        <w:spacing w:before="100" w:after="100"/>
        <w:jc w:val="both"/>
        <w:rPr>
          <w:rFonts w:ascii="Franklin Gothic Book" w:hAnsi="Franklin Gothic Book" w:cs="Arial"/>
        </w:rPr>
      </w:pPr>
      <w:r w:rsidRPr="004D31B9">
        <w:rPr>
          <w:rFonts w:ascii="Franklin Gothic Book" w:hAnsi="Franklin Gothic Book" w:cs="Arial"/>
        </w:rPr>
        <w:t>Y para constancia de todo lo pactado se suscribe este contrato en dos (2) ejemplares de un mismo tenor, igual valor y efectos legales en la Ciudad de Holguín a los ______ días del mes de ____________ del 2021.</w:t>
      </w:r>
    </w:p>
    <w:p w:rsidR="003C48DC" w:rsidRPr="004D31B9" w:rsidRDefault="003C48DC">
      <w:pPr>
        <w:pStyle w:val="Sinespaciado"/>
        <w:spacing w:before="100" w:after="100"/>
        <w:rPr>
          <w:rFonts w:ascii="Franklin Gothic Book" w:hAnsi="Franklin Gothic Book" w:cs="Arial"/>
        </w:rPr>
      </w:pPr>
    </w:p>
    <w:tbl>
      <w:tblPr>
        <w:tblW w:w="0" w:type="auto"/>
        <w:tblInd w:w="-108" w:type="dxa"/>
        <w:tblLook w:val="04A0"/>
      </w:tblPr>
      <w:tblGrid>
        <w:gridCol w:w="4568"/>
        <w:gridCol w:w="4594"/>
      </w:tblGrid>
      <w:tr w:rsidR="003C48DC" w:rsidRPr="004D31B9">
        <w:tc>
          <w:tcPr>
            <w:tcW w:w="4978" w:type="dxa"/>
          </w:tcPr>
          <w:p w:rsidR="003C48DC" w:rsidRPr="004D31B9" w:rsidRDefault="00612025">
            <w:pPr>
              <w:pStyle w:val="Prrafodelista1"/>
              <w:spacing w:before="100" w:after="100"/>
              <w:ind w:left="0"/>
              <w:rPr>
                <w:rFonts w:ascii="Franklin Gothic Book" w:hAnsi="Franklin Gothic Book" w:cs="Arial"/>
                <w:b/>
                <w:sz w:val="24"/>
              </w:rPr>
            </w:pPr>
            <w:r w:rsidRPr="004D31B9">
              <w:rPr>
                <w:rFonts w:ascii="Franklin Gothic Book" w:hAnsi="Franklin Gothic Book" w:cs="Arial"/>
                <w:b/>
                <w:sz w:val="24"/>
              </w:rPr>
              <w:t xml:space="preserve">      EL VENDEDOR                                                                                                                                       </w:t>
            </w:r>
          </w:p>
        </w:tc>
        <w:tc>
          <w:tcPr>
            <w:tcW w:w="4984" w:type="dxa"/>
          </w:tcPr>
          <w:p w:rsidR="003C48DC" w:rsidRPr="004D31B9" w:rsidRDefault="00612025">
            <w:pPr>
              <w:pStyle w:val="Prrafodelista1"/>
              <w:spacing w:before="100" w:after="100"/>
              <w:ind w:left="0"/>
              <w:jc w:val="center"/>
              <w:rPr>
                <w:rFonts w:ascii="Franklin Gothic Book" w:hAnsi="Franklin Gothic Book" w:cs="Arial"/>
                <w:b/>
                <w:sz w:val="24"/>
              </w:rPr>
            </w:pPr>
            <w:r w:rsidRPr="004D31B9">
              <w:rPr>
                <w:rFonts w:ascii="Franklin Gothic Book" w:hAnsi="Franklin Gothic Book" w:cs="Arial"/>
                <w:b/>
                <w:sz w:val="24"/>
              </w:rPr>
              <w:t xml:space="preserve">                      EL COMPRADOR</w:t>
            </w:r>
          </w:p>
        </w:tc>
      </w:tr>
    </w:tbl>
    <w:p w:rsidR="003C48DC" w:rsidRPr="004D31B9" w:rsidRDefault="003C48DC">
      <w:pPr>
        <w:pStyle w:val="Sinespaciado"/>
        <w:spacing w:before="100" w:after="100"/>
        <w:jc w:val="center"/>
        <w:rPr>
          <w:rFonts w:ascii="Franklin Gothic Book" w:hAnsi="Franklin Gothic Book" w:cs="Arial"/>
          <w:b/>
        </w:rPr>
      </w:pPr>
    </w:p>
    <w:p w:rsidR="003C48DC" w:rsidRPr="004D31B9" w:rsidRDefault="00612025">
      <w:pPr>
        <w:pStyle w:val="Sinespaciado"/>
        <w:spacing w:before="100" w:after="100"/>
        <w:ind w:left="-426"/>
        <w:jc w:val="center"/>
        <w:rPr>
          <w:rFonts w:ascii="Franklin Gothic Book" w:hAnsi="Franklin Gothic Book" w:cs="Arial"/>
          <w:b/>
        </w:rPr>
      </w:pPr>
      <w:r w:rsidRPr="004D31B9">
        <w:rPr>
          <w:rFonts w:ascii="Franklin Gothic Book" w:hAnsi="Franklin Gothic Book" w:cs="Arial"/>
        </w:rPr>
        <w:br w:type="page"/>
      </w:r>
      <w:r w:rsidRPr="004D31B9">
        <w:rPr>
          <w:rFonts w:ascii="Franklin Gothic Book" w:hAnsi="Franklin Gothic Book" w:cs="Arial"/>
          <w:b/>
        </w:rPr>
        <w:lastRenderedPageBreak/>
        <w:t>ANEXO 1. CALIDAD</w:t>
      </w:r>
    </w:p>
    <w:p w:rsidR="003C48DC" w:rsidRPr="004D31B9" w:rsidRDefault="00612025">
      <w:pPr>
        <w:pStyle w:val="Sinespaciado"/>
        <w:spacing w:before="100" w:after="100"/>
        <w:ind w:left="-426"/>
        <w:jc w:val="center"/>
        <w:rPr>
          <w:rFonts w:ascii="Franklin Gothic Book" w:hAnsi="Franklin Gothic Book" w:cs="Arial"/>
          <w:b/>
        </w:rPr>
      </w:pPr>
      <w:r w:rsidRPr="004D31B9">
        <w:rPr>
          <w:rFonts w:ascii="Franklin Gothic Book" w:hAnsi="Franklin Gothic Book" w:cs="Arial"/>
          <w:b/>
        </w:rPr>
        <w:t>CONTRATO DE COMPRAVENTA</w:t>
      </w:r>
    </w:p>
    <w:p w:rsidR="003C48DC" w:rsidRPr="004D31B9" w:rsidRDefault="00612025">
      <w:pPr>
        <w:pStyle w:val="Sinespaciado"/>
        <w:spacing w:before="100" w:after="100"/>
        <w:ind w:left="-426"/>
        <w:jc w:val="center"/>
        <w:rPr>
          <w:rFonts w:ascii="Franklin Gothic Book" w:hAnsi="Franklin Gothic Book" w:cs="Arial"/>
          <w:b/>
        </w:rPr>
      </w:pPr>
      <w:r w:rsidRPr="004D31B9">
        <w:rPr>
          <w:rFonts w:ascii="Franklin Gothic Book" w:hAnsi="Franklin Gothic Book" w:cs="Arial"/>
          <w:b/>
        </w:rPr>
        <w:t>N</w:t>
      </w:r>
      <w:r w:rsidRPr="004D31B9">
        <w:rPr>
          <w:rFonts w:ascii="Franklin Gothic Book" w:hAnsi="Franklin Gothic Book" w:cs="Arial"/>
          <w:b/>
          <w:vertAlign w:val="superscript"/>
        </w:rPr>
        <w:t xml:space="preserve">o. </w:t>
      </w:r>
      <w:r w:rsidR="00E6011E">
        <w:rPr>
          <w:rFonts w:ascii="Franklin Gothic Book" w:hAnsi="Franklin Gothic Book" w:cs="Arial"/>
          <w:b/>
          <w:u w:val="single"/>
        </w:rPr>
        <w:t xml:space="preserve">06-       </w:t>
      </w:r>
      <w:r w:rsidRPr="004D31B9">
        <w:rPr>
          <w:rFonts w:ascii="Franklin Gothic Book" w:hAnsi="Franklin Gothic Book" w:cs="Arial"/>
          <w:b/>
          <w:u w:val="single"/>
        </w:rPr>
        <w:t xml:space="preserve"> - 2021</w:t>
      </w:r>
    </w:p>
    <w:p w:rsidR="003C48DC" w:rsidRPr="004D31B9" w:rsidRDefault="00612025">
      <w:pPr>
        <w:pStyle w:val="Ttulo1"/>
        <w:spacing w:before="100" w:after="100"/>
        <w:ind w:left="284"/>
        <w:jc w:val="center"/>
        <w:rPr>
          <w:rFonts w:ascii="Franklin Gothic Book" w:hAnsi="Franklin Gothic Book" w:cs="Arial"/>
          <w:b/>
        </w:rPr>
      </w:pPr>
      <w:r w:rsidRPr="004D31B9">
        <w:rPr>
          <w:rFonts w:ascii="Franklin Gothic Book" w:hAnsi="Franklin Gothic Book" w:cs="Arial"/>
          <w:b/>
        </w:rPr>
        <w:t>CONDICIONES DE CALIDAD</w:t>
      </w:r>
    </w:p>
    <w:p w:rsidR="003C48DC" w:rsidRPr="004D31B9" w:rsidRDefault="00612025">
      <w:pPr>
        <w:pStyle w:val="Prrafodelista"/>
        <w:numPr>
          <w:ilvl w:val="0"/>
          <w:numId w:val="9"/>
        </w:numPr>
        <w:spacing w:before="100" w:after="100"/>
        <w:jc w:val="both"/>
        <w:rPr>
          <w:rFonts w:ascii="Franklin Gothic Book" w:hAnsi="Franklin Gothic Book" w:cs="Arial"/>
          <w:sz w:val="16"/>
        </w:rPr>
      </w:pPr>
      <w:r w:rsidRPr="004D31B9">
        <w:rPr>
          <w:rFonts w:ascii="Franklin Gothic Book" w:hAnsi="Franklin Gothic Book" w:cs="Arial"/>
          <w:b/>
          <w:sz w:val="24"/>
        </w:rPr>
        <w:t>EL</w:t>
      </w:r>
      <w:r w:rsidRPr="004D31B9">
        <w:rPr>
          <w:rFonts w:ascii="Franklin Gothic Book" w:hAnsi="Franklin Gothic Book" w:cs="Arial"/>
          <w:b/>
          <w:color w:val="000000"/>
          <w:sz w:val="24"/>
        </w:rPr>
        <w:t xml:space="preserve"> VENDEDOR</w:t>
      </w:r>
      <w:r w:rsidRPr="004D31B9">
        <w:rPr>
          <w:rFonts w:ascii="Franklin Gothic Book" w:hAnsi="Franklin Gothic Book" w:cs="Arial"/>
          <w:sz w:val="24"/>
        </w:rPr>
        <w:t xml:space="preserve">,  está obligado a fabricar todos los productosque conforman el objeto del presente contrato en correspondencia con  las especificaciones señaladas en el </w:t>
      </w:r>
      <w:r w:rsidRPr="004D31B9">
        <w:rPr>
          <w:rFonts w:ascii="Franklin Gothic Book" w:hAnsi="Franklin Gothic Book" w:cs="Arial"/>
          <w:b/>
          <w:color w:val="000000"/>
          <w:sz w:val="24"/>
        </w:rPr>
        <w:t>proyecto de diseño y cartas tecnológicas de fabricación.</w:t>
      </w:r>
    </w:p>
    <w:p w:rsidR="003C48DC" w:rsidRPr="004D31B9" w:rsidRDefault="00612025">
      <w:pPr>
        <w:pStyle w:val="Prrafodelista"/>
        <w:numPr>
          <w:ilvl w:val="0"/>
          <w:numId w:val="9"/>
        </w:numPr>
        <w:spacing w:before="100" w:after="100"/>
        <w:jc w:val="both"/>
        <w:rPr>
          <w:rFonts w:ascii="Franklin Gothic Book" w:hAnsi="Franklin Gothic Book" w:cs="Arial"/>
          <w:sz w:val="16"/>
        </w:rPr>
      </w:pPr>
      <w:r w:rsidRPr="004D31B9">
        <w:rPr>
          <w:rFonts w:ascii="Franklin Gothic Book" w:hAnsi="Franklin Gothic Book" w:cs="Arial"/>
          <w:b/>
          <w:sz w:val="24"/>
        </w:rPr>
        <w:t>EL</w:t>
      </w:r>
      <w:r w:rsidRPr="004D31B9">
        <w:rPr>
          <w:rFonts w:ascii="Franklin Gothic Book" w:hAnsi="Franklin Gothic Book" w:cs="Arial"/>
          <w:b/>
          <w:color w:val="000000"/>
          <w:sz w:val="24"/>
        </w:rPr>
        <w:t xml:space="preserve"> VENDEDOR</w:t>
      </w:r>
      <w:r w:rsidRPr="004D31B9">
        <w:rPr>
          <w:rFonts w:ascii="Franklin Gothic Book" w:hAnsi="Franklin Gothic Book" w:cs="Arial"/>
          <w:sz w:val="24"/>
        </w:rPr>
        <w:t xml:space="preserve">emitirá el registro </w:t>
      </w:r>
      <w:r w:rsidRPr="004D31B9">
        <w:rPr>
          <w:rFonts w:ascii="Franklin Gothic Book" w:hAnsi="Franklin Gothic Book" w:cs="Arial"/>
          <w:b/>
          <w:sz w:val="24"/>
        </w:rPr>
        <w:t xml:space="preserve">P12/R4 Declaración de conformidad </w:t>
      </w:r>
      <w:r w:rsidRPr="004D31B9">
        <w:rPr>
          <w:rFonts w:ascii="Franklin Gothic Book" w:hAnsi="Franklin Gothic Book" w:cs="Arial"/>
          <w:sz w:val="24"/>
        </w:rPr>
        <w:t>según el procedimiento</w:t>
      </w:r>
      <w:r w:rsidRPr="004D31B9">
        <w:rPr>
          <w:rFonts w:ascii="Franklin Gothic Book" w:hAnsi="Franklin Gothic Book" w:cs="Arial"/>
          <w:b/>
          <w:sz w:val="24"/>
        </w:rPr>
        <w:t xml:space="preserve"> P-12 Inspección y Ensayo del Sistema de Gestión de la Calidad</w:t>
      </w:r>
      <w:r w:rsidRPr="004D31B9">
        <w:rPr>
          <w:rFonts w:ascii="Franklin Gothic Book" w:hAnsi="Franklin Gothic Book" w:cs="Arial"/>
          <w:sz w:val="24"/>
        </w:rPr>
        <w:t xml:space="preserve"> en correspondencia con las normas </w:t>
      </w:r>
      <w:r w:rsidRPr="004D31B9">
        <w:rPr>
          <w:rFonts w:ascii="Franklin Gothic Book" w:hAnsi="Franklin Gothic Book" w:cs="Arial"/>
          <w:b/>
          <w:sz w:val="24"/>
        </w:rPr>
        <w:t>NC ISO 9001:2015</w:t>
      </w:r>
      <w:r w:rsidRPr="004D31B9">
        <w:rPr>
          <w:rFonts w:ascii="Franklin Gothic Book" w:hAnsi="Franklin Gothic Book" w:cs="Arial"/>
          <w:sz w:val="24"/>
        </w:rPr>
        <w:t>.</w:t>
      </w:r>
    </w:p>
    <w:p w:rsidR="003C48DC" w:rsidRPr="004D31B9" w:rsidRDefault="00612025">
      <w:pPr>
        <w:pStyle w:val="Sangra2detindependiente"/>
        <w:numPr>
          <w:ilvl w:val="0"/>
          <w:numId w:val="9"/>
        </w:numPr>
        <w:spacing w:before="100" w:after="100"/>
        <w:jc w:val="both"/>
        <w:rPr>
          <w:rFonts w:ascii="Franklin Gothic Book" w:hAnsi="Franklin Gothic Book" w:cs="Arial"/>
          <w:sz w:val="24"/>
        </w:rPr>
      </w:pPr>
      <w:r w:rsidRPr="004D31B9">
        <w:rPr>
          <w:rFonts w:ascii="Franklin Gothic Book" w:hAnsi="Franklin Gothic Book" w:cs="Arial"/>
          <w:b/>
          <w:sz w:val="24"/>
        </w:rPr>
        <w:t>EL COMPRADOR,</w:t>
      </w:r>
      <w:r w:rsidRPr="004D31B9">
        <w:rPr>
          <w:rFonts w:ascii="Franklin Gothic Book" w:hAnsi="Franklin Gothic Book" w:cs="Arial"/>
          <w:sz w:val="24"/>
        </w:rPr>
        <w:t xml:space="preserve"> no está obligado a recibir los productos que no estén acompañados de la correspondiente </w:t>
      </w:r>
      <w:r w:rsidRPr="004D31B9">
        <w:rPr>
          <w:rFonts w:ascii="Franklin Gothic Book" w:hAnsi="Franklin Gothic Book" w:cs="Arial"/>
          <w:b/>
          <w:sz w:val="24"/>
        </w:rPr>
        <w:t>Declaración de Conformidad.</w:t>
      </w:r>
    </w:p>
    <w:p w:rsidR="003C48DC" w:rsidRPr="004D31B9" w:rsidRDefault="00612025">
      <w:pPr>
        <w:pStyle w:val="Sangra2detindependiente"/>
        <w:numPr>
          <w:ilvl w:val="0"/>
          <w:numId w:val="9"/>
        </w:numPr>
        <w:spacing w:before="100" w:after="100"/>
        <w:jc w:val="both"/>
        <w:rPr>
          <w:rFonts w:ascii="Franklin Gothic Book" w:hAnsi="Franklin Gothic Book" w:cs="Arial"/>
          <w:sz w:val="24"/>
        </w:rPr>
      </w:pPr>
      <w:r w:rsidRPr="004D31B9">
        <w:rPr>
          <w:rFonts w:ascii="Franklin Gothic Book" w:hAnsi="Franklin Gothic Book" w:cs="Arial"/>
          <w:color w:val="000000"/>
          <w:sz w:val="24"/>
        </w:rPr>
        <w:t xml:space="preserve">Los elementos que conforman los productos objeto del presente Contrato, podrán ser sometidos a recepción técnica cuando </w:t>
      </w:r>
      <w:r w:rsidRPr="004D31B9">
        <w:rPr>
          <w:rFonts w:ascii="Franklin Gothic Book" w:hAnsi="Franklin Gothic Book" w:cs="Arial"/>
          <w:b/>
          <w:color w:val="000000"/>
          <w:sz w:val="24"/>
        </w:rPr>
        <w:t xml:space="preserve">EL COMPRADOR </w:t>
      </w:r>
      <w:r w:rsidRPr="004D31B9">
        <w:rPr>
          <w:rFonts w:ascii="Franklin Gothic Book" w:hAnsi="Franklin Gothic Book" w:cs="Arial"/>
          <w:color w:val="000000"/>
          <w:sz w:val="24"/>
        </w:rPr>
        <w:t xml:space="preserve">lo estime conveniente y la misma podrá llevarse a cabo  en presencia de un representante </w:t>
      </w:r>
      <w:r w:rsidRPr="004D31B9">
        <w:rPr>
          <w:rFonts w:ascii="Franklin Gothic Book" w:hAnsi="Franklin Gothic Book" w:cs="Arial"/>
          <w:b/>
          <w:sz w:val="24"/>
        </w:rPr>
        <w:t>EL</w:t>
      </w:r>
      <w:r w:rsidRPr="004D31B9">
        <w:rPr>
          <w:rFonts w:ascii="Franklin Gothic Book" w:hAnsi="Franklin Gothic Book" w:cs="Arial"/>
          <w:b/>
          <w:color w:val="000000"/>
          <w:sz w:val="24"/>
        </w:rPr>
        <w:t xml:space="preserve"> VENDEDOR,</w:t>
      </w:r>
      <w:r w:rsidRPr="004D31B9">
        <w:rPr>
          <w:rFonts w:ascii="Franklin Gothic Book" w:hAnsi="Franklin Gothic Book" w:cs="Arial"/>
          <w:color w:val="000000"/>
          <w:sz w:val="24"/>
        </w:rPr>
        <w:t xml:space="preserve"> el cual brindará todas las facilidades que requieren para el cumplimiento de su contenido sin  que </w:t>
      </w:r>
      <w:r w:rsidRPr="004D31B9">
        <w:rPr>
          <w:rFonts w:ascii="Franklin Gothic Book" w:hAnsi="Franklin Gothic Book" w:cs="Arial"/>
          <w:b/>
          <w:color w:val="000000"/>
          <w:sz w:val="24"/>
        </w:rPr>
        <w:t>EL COMPRADOR</w:t>
      </w:r>
      <w:r w:rsidRPr="004D31B9">
        <w:rPr>
          <w:rFonts w:ascii="Franklin Gothic Book" w:hAnsi="Franklin Gothic Book" w:cs="Arial"/>
          <w:color w:val="000000"/>
          <w:sz w:val="24"/>
        </w:rPr>
        <w:t xml:space="preserve"> interfiera el trabajo de la Empresa ejecutora. La emisión de la </w:t>
      </w:r>
      <w:r w:rsidRPr="004D31B9">
        <w:rPr>
          <w:rFonts w:ascii="Franklin Gothic Book" w:hAnsi="Franklin Gothic Book" w:cs="Arial"/>
          <w:b/>
          <w:color w:val="000000"/>
          <w:sz w:val="24"/>
        </w:rPr>
        <w:t xml:space="preserve">Declaración de </w:t>
      </w:r>
      <w:r w:rsidRPr="004D31B9">
        <w:rPr>
          <w:rFonts w:ascii="Franklin Gothic Book" w:hAnsi="Franklin Gothic Book" w:cs="Arial"/>
          <w:b/>
          <w:sz w:val="24"/>
        </w:rPr>
        <w:t>Conformidad</w:t>
      </w:r>
      <w:r w:rsidRPr="004D31B9">
        <w:rPr>
          <w:rFonts w:ascii="Franklin Gothic Book" w:hAnsi="Franklin Gothic Book" w:cs="Arial"/>
          <w:sz w:val="24"/>
        </w:rPr>
        <w:t>.</w:t>
      </w:r>
      <w:r w:rsidRPr="004D31B9">
        <w:rPr>
          <w:rFonts w:ascii="Franklin Gothic Book" w:hAnsi="Franklin Gothic Book" w:cs="Arial"/>
          <w:color w:val="000000"/>
          <w:sz w:val="24"/>
        </w:rPr>
        <w:t xml:space="preserve"> y la recepción técnica, no exime la responsabilidad exigible cuando incumpla lo pactado en cuanto a la calidad del equipo.                                                                                                                                                            </w:t>
      </w:r>
    </w:p>
    <w:p w:rsidR="003C48DC" w:rsidRPr="004D31B9" w:rsidRDefault="00612025">
      <w:pPr>
        <w:pStyle w:val="Sangra2detindependiente"/>
        <w:numPr>
          <w:ilvl w:val="0"/>
          <w:numId w:val="9"/>
        </w:numPr>
        <w:spacing w:before="100" w:after="100"/>
        <w:jc w:val="both"/>
        <w:rPr>
          <w:rFonts w:ascii="Franklin Gothic Book" w:hAnsi="Franklin Gothic Book" w:cs="Arial"/>
          <w:sz w:val="24"/>
        </w:rPr>
      </w:pPr>
      <w:r w:rsidRPr="004D31B9">
        <w:rPr>
          <w:rFonts w:ascii="Franklin Gothic Book" w:hAnsi="Franklin Gothic Book" w:cs="Arial"/>
          <w:b/>
          <w:sz w:val="24"/>
        </w:rPr>
        <w:t>EL</w:t>
      </w:r>
      <w:r w:rsidRPr="004D31B9">
        <w:rPr>
          <w:rFonts w:ascii="Franklin Gothic Book" w:hAnsi="Franklin Gothic Book" w:cs="Arial"/>
          <w:b/>
          <w:color w:val="000000"/>
          <w:sz w:val="24"/>
        </w:rPr>
        <w:t xml:space="preserve"> VENDEDOR</w:t>
      </w:r>
      <w:r w:rsidRPr="004D31B9">
        <w:rPr>
          <w:rFonts w:ascii="Franklin Gothic Book" w:hAnsi="Franklin Gothic Book" w:cs="Arial"/>
          <w:sz w:val="24"/>
        </w:rPr>
        <w:t xml:space="preserve">,  se reserva el derecho a efectuar modificaciones a los productos objeto del presente Contrato, previo consentimiento de </w:t>
      </w:r>
      <w:r w:rsidRPr="004D31B9">
        <w:rPr>
          <w:rFonts w:ascii="Franklin Gothic Book" w:hAnsi="Franklin Gothic Book" w:cs="Arial"/>
          <w:b/>
          <w:sz w:val="24"/>
        </w:rPr>
        <w:t>EL COMPRADOR</w:t>
      </w:r>
    </w:p>
    <w:p w:rsidR="003C48DC" w:rsidRPr="004D31B9" w:rsidRDefault="00612025">
      <w:pPr>
        <w:pStyle w:val="Sangra2detindependiente"/>
        <w:numPr>
          <w:ilvl w:val="0"/>
          <w:numId w:val="9"/>
        </w:numPr>
        <w:spacing w:before="100" w:after="100"/>
        <w:jc w:val="both"/>
        <w:rPr>
          <w:rFonts w:ascii="Franklin Gothic Book" w:hAnsi="Franklin Gothic Book" w:cs="Arial"/>
          <w:sz w:val="24"/>
        </w:rPr>
      </w:pPr>
      <w:r w:rsidRPr="004D31B9">
        <w:rPr>
          <w:rFonts w:ascii="Franklin Gothic Book" w:hAnsi="Franklin Gothic Book" w:cs="Arial"/>
          <w:b/>
          <w:sz w:val="24"/>
        </w:rPr>
        <w:t>EL</w:t>
      </w:r>
      <w:r w:rsidRPr="004D31B9">
        <w:rPr>
          <w:rFonts w:ascii="Franklin Gothic Book" w:hAnsi="Franklin Gothic Book" w:cs="Arial"/>
          <w:b/>
          <w:color w:val="000000"/>
          <w:sz w:val="24"/>
        </w:rPr>
        <w:t xml:space="preserve"> VENDEDOR</w:t>
      </w:r>
      <w:r w:rsidRPr="004D31B9">
        <w:rPr>
          <w:rFonts w:ascii="Franklin Gothic Book" w:hAnsi="Franklin Gothic Book" w:cs="Arial"/>
          <w:sz w:val="24"/>
        </w:rPr>
        <w:t>, asegura que se verifique el cumplimiento de los parámetros técnicos y solo se liberará el producto cuando se haya  completado satisfactoriamente la inspección según lo establece el procedimiento</w:t>
      </w:r>
      <w:r w:rsidRPr="004D31B9">
        <w:rPr>
          <w:rFonts w:ascii="Franklin Gothic Book" w:hAnsi="Franklin Gothic Book" w:cs="Arial"/>
          <w:b/>
          <w:sz w:val="24"/>
        </w:rPr>
        <w:t xml:space="preserve"> P-12  Inspección y Ensayo </w:t>
      </w:r>
      <w:r w:rsidRPr="004D31B9">
        <w:rPr>
          <w:rFonts w:ascii="Franklin Gothic Book" w:hAnsi="Franklin Gothic Book" w:cs="Arial"/>
          <w:sz w:val="24"/>
          <w:lang w:val="es-MX"/>
        </w:rPr>
        <w:t>a menos que sea autorizado por  el Director Técnico y, cuando sea aplicable, por el cliente.</w:t>
      </w:r>
      <w:r w:rsidRPr="004D31B9">
        <w:rPr>
          <w:rFonts w:ascii="Franklin Gothic Book" w:hAnsi="Franklin Gothic Book" w:cs="Arial"/>
          <w:sz w:val="24"/>
        </w:rPr>
        <w:t>No se autorizará la venta de ningún equipo sin que antes se haya cumplido lo descripto anteriormente</w:t>
      </w:r>
      <w:r w:rsidRPr="004D31B9">
        <w:rPr>
          <w:rFonts w:ascii="Franklin Gothic Book" w:hAnsi="Franklin Gothic Book" w:cs="Arial"/>
          <w:color w:val="FF0000"/>
          <w:sz w:val="24"/>
        </w:rPr>
        <w:t>.</w:t>
      </w:r>
    </w:p>
    <w:p w:rsidR="003C48DC" w:rsidRPr="004D31B9" w:rsidRDefault="00612025">
      <w:pPr>
        <w:pStyle w:val="Sangra2detindependiente"/>
        <w:numPr>
          <w:ilvl w:val="0"/>
          <w:numId w:val="9"/>
        </w:numPr>
        <w:spacing w:before="100" w:after="100"/>
        <w:jc w:val="both"/>
        <w:rPr>
          <w:rFonts w:ascii="Franklin Gothic Book" w:hAnsi="Franklin Gothic Book" w:cs="Arial"/>
          <w:sz w:val="24"/>
        </w:rPr>
      </w:pPr>
      <w:r w:rsidRPr="004D31B9">
        <w:rPr>
          <w:rFonts w:ascii="Franklin Gothic Book" w:hAnsi="Franklin Gothic Book" w:cs="Arial"/>
          <w:sz w:val="24"/>
        </w:rPr>
        <w:t xml:space="preserve">El  tratamiento a las quejas y/o reclamaciones de los clientes, se realizan según se establece en el Procedimiento </w:t>
      </w:r>
      <w:r w:rsidRPr="004D31B9">
        <w:rPr>
          <w:rFonts w:ascii="Franklin Gothic Book" w:hAnsi="Franklin Gothic Book" w:cs="Arial"/>
          <w:b/>
          <w:sz w:val="24"/>
        </w:rPr>
        <w:t>P-7 Atención a Quejas y  Reclamaciones de los Clientes</w:t>
      </w:r>
      <w:r w:rsidRPr="004D31B9">
        <w:rPr>
          <w:rFonts w:ascii="Franklin Gothic Book" w:hAnsi="Franklin Gothic Book" w:cs="Arial"/>
          <w:sz w:val="24"/>
        </w:rPr>
        <w:t xml:space="preserve"> y </w:t>
      </w:r>
      <w:r w:rsidRPr="004D31B9">
        <w:rPr>
          <w:rFonts w:ascii="Franklin Gothic Book" w:hAnsi="Franklin Gothic Book" w:cs="Arial"/>
          <w:b/>
          <w:sz w:val="24"/>
        </w:rPr>
        <w:t>P-8 Gestión de Ventas según corresponda.</w:t>
      </w:r>
    </w:p>
    <w:p w:rsidR="003C48DC" w:rsidRPr="004D31B9" w:rsidRDefault="00612025">
      <w:pPr>
        <w:tabs>
          <w:tab w:val="center" w:pos="4419"/>
          <w:tab w:val="right" w:pos="8838"/>
        </w:tabs>
        <w:spacing w:before="100" w:after="100" w:line="240" w:lineRule="auto"/>
        <w:rPr>
          <w:rFonts w:ascii="Franklin Gothic Book" w:hAnsi="Franklin Gothic Book" w:cs="Arial"/>
          <w:b/>
          <w:i/>
          <w:lang w:val="en-US" w:eastAsia="es-ES"/>
        </w:rPr>
      </w:pPr>
      <w:r w:rsidRPr="004D31B9">
        <w:rPr>
          <w:rFonts w:ascii="Franklin Gothic Book" w:hAnsi="Franklin Gothic Book" w:cs="Arial"/>
          <w:b/>
          <w:i/>
          <w:lang w:val="en-US" w:eastAsia="es-ES"/>
        </w:rPr>
        <w:t>Teléf.</w:t>
      </w:r>
      <w:r w:rsidR="003869F3">
        <w:rPr>
          <w:rFonts w:ascii="Franklin Gothic Book" w:hAnsi="Franklin Gothic Book" w:cs="Arial"/>
          <w:b/>
          <w:i/>
          <w:lang w:val="en-US" w:eastAsia="es-ES"/>
        </w:rPr>
        <w:t xml:space="preserve"> : (024) 424485 .</w:t>
      </w:r>
    </w:p>
    <w:p w:rsidR="003C48DC" w:rsidRPr="004D31B9" w:rsidRDefault="00612025">
      <w:pPr>
        <w:tabs>
          <w:tab w:val="center" w:pos="4419"/>
          <w:tab w:val="right" w:pos="8838"/>
        </w:tabs>
        <w:spacing w:before="100" w:after="100" w:line="240" w:lineRule="auto"/>
        <w:rPr>
          <w:rFonts w:ascii="Franklin Gothic Book" w:hAnsi="Franklin Gothic Book" w:cs="Arial"/>
          <w:b/>
          <w:i/>
          <w:lang w:val="en-US" w:eastAsia="es-ES"/>
        </w:rPr>
      </w:pPr>
      <w:r w:rsidRPr="004D31B9">
        <w:rPr>
          <w:rFonts w:ascii="Franklin Gothic Book" w:hAnsi="Franklin Gothic Book" w:cs="Arial"/>
          <w:b/>
          <w:lang w:val="en-US" w:eastAsia="es-ES"/>
        </w:rPr>
        <w:t xml:space="preserve">Email: </w:t>
      </w:r>
      <w:hyperlink r:id="rId14" w:history="1">
        <w:r w:rsidRPr="004D31B9">
          <w:rPr>
            <w:rStyle w:val="Hipervnculo"/>
            <w:rFonts w:ascii="Franklin Gothic Book" w:hAnsi="Franklin Gothic Book" w:cs="Arial"/>
            <w:b/>
            <w:lang w:val="en-US" w:eastAsia="es-ES"/>
          </w:rPr>
          <w:t>dania@ktp.co.cu</w:t>
        </w:r>
      </w:hyperlink>
      <w:r w:rsidRPr="004D31B9">
        <w:rPr>
          <w:rFonts w:ascii="Franklin Gothic Book" w:hAnsi="Franklin Gothic Book" w:cs="Arial"/>
          <w:b/>
          <w:lang w:val="en-US" w:eastAsia="es-ES"/>
        </w:rPr>
        <w:t>,</w:t>
      </w:r>
      <w:hyperlink r:id="rId15" w:history="1">
        <w:r w:rsidRPr="004D31B9">
          <w:rPr>
            <w:rFonts w:ascii="Franklin Gothic Book" w:hAnsi="Franklin Gothic Book" w:cs="Arial"/>
            <w:b/>
            <w:color w:val="0000FF"/>
            <w:u w:val="single"/>
            <w:lang w:val="en-US" w:eastAsia="es-ES"/>
          </w:rPr>
          <w:t>yaquelin@ktp.co.cu</w:t>
        </w:r>
      </w:hyperlink>
      <w:r w:rsidRPr="004D31B9">
        <w:rPr>
          <w:rFonts w:ascii="Franklin Gothic Book" w:hAnsi="Franklin Gothic Book" w:cs="Arial"/>
          <w:b/>
          <w:lang w:val="en-US" w:eastAsia="es-ES"/>
        </w:rPr>
        <w:t xml:space="preserve">, </w:t>
      </w:r>
      <w:r w:rsidRPr="00C360E5">
        <w:rPr>
          <w:rFonts w:ascii="Franklin Gothic Book" w:hAnsi="Franklin Gothic Book" w:cs="Arial"/>
          <w:b/>
          <w:lang w:val="en-US" w:eastAsia="es-ES"/>
        </w:rPr>
        <w:t>Martha@ktp.co.cu</w:t>
      </w:r>
      <w:r w:rsidR="00C360E5">
        <w:rPr>
          <w:rFonts w:ascii="Franklin Gothic Book" w:hAnsi="Franklin Gothic Book" w:cs="Arial"/>
          <w:b/>
          <w:i/>
          <w:color w:val="0000FF"/>
          <w:u w:val="single"/>
          <w:lang w:val="en-US" w:eastAsia="es-ES"/>
        </w:rPr>
        <w:t>,</w:t>
      </w:r>
    </w:p>
    <w:p w:rsidR="003C48DC" w:rsidRPr="004D31B9" w:rsidRDefault="00612025">
      <w:pPr>
        <w:tabs>
          <w:tab w:val="center" w:pos="4419"/>
          <w:tab w:val="right" w:pos="8838"/>
        </w:tabs>
        <w:spacing w:before="100" w:after="100" w:line="240" w:lineRule="auto"/>
        <w:rPr>
          <w:rFonts w:ascii="Franklin Gothic Book" w:hAnsi="Franklin Gothic Book" w:cs="Arial"/>
          <w:lang w:val="en-US" w:eastAsia="es-ES"/>
        </w:rPr>
      </w:pPr>
      <w:r w:rsidRPr="004D31B9">
        <w:rPr>
          <w:rFonts w:ascii="Franklin Gothic Book" w:hAnsi="Franklin Gothic Book" w:cs="Arial"/>
          <w:b/>
          <w:i/>
          <w:lang w:val="en-US" w:eastAsia="es-ES"/>
        </w:rPr>
        <w:br w:type="page"/>
      </w:r>
    </w:p>
    <w:tbl>
      <w:tblPr>
        <w:tblW w:w="9828" w:type="dxa"/>
        <w:jc w:val="center"/>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39"/>
        <w:gridCol w:w="420"/>
        <w:gridCol w:w="2439"/>
        <w:gridCol w:w="40"/>
        <w:gridCol w:w="631"/>
        <w:gridCol w:w="669"/>
        <w:gridCol w:w="1736"/>
        <w:gridCol w:w="50"/>
        <w:gridCol w:w="1659"/>
        <w:gridCol w:w="40"/>
        <w:gridCol w:w="40"/>
        <w:gridCol w:w="65"/>
      </w:tblGrid>
      <w:tr w:rsidR="003C48DC" w:rsidRPr="004D31B9">
        <w:trPr>
          <w:trHeight w:val="293"/>
          <w:tblCellSpacing w:w="20" w:type="dxa"/>
          <w:jc w:val="center"/>
        </w:trPr>
        <w:tc>
          <w:tcPr>
            <w:tcW w:w="9748" w:type="dxa"/>
            <w:gridSpan w:val="12"/>
            <w:shd w:val="clear" w:color="auto" w:fill="auto"/>
          </w:tcPr>
          <w:p w:rsidR="003C48DC" w:rsidRPr="004D31B9" w:rsidRDefault="00A40485">
            <w:pPr>
              <w:spacing w:before="100" w:after="100" w:line="240" w:lineRule="auto"/>
              <w:rPr>
                <w:rFonts w:ascii="Franklin Gothic Book" w:hAnsi="Franklin Gothic Book" w:cs="Arial"/>
                <w:lang w:val="es-ES" w:eastAsia="es-ES"/>
              </w:rPr>
            </w:pPr>
            <w:r>
              <w:rPr>
                <w:rFonts w:ascii="Franklin Gothic Book" w:hAnsi="Franklin Gothic Book" w:cs="Arial"/>
              </w:rPr>
              <w:lastRenderedPageBreak/>
              <w:pict>
                <v:shapetype id="_x0000_t202" coordsize="21600,21600" o:spt="202" path="m,l,21600r21600,l21600,xe">
                  <v:stroke joinstyle="miter"/>
                  <v:path gradientshapeok="t" o:connecttype="rect"/>
                </v:shapetype>
                <v:shape id="c8c5ed2e-b67a-49ca-aec6-70c899b8c0df" o:spid="_x0000_s1027" type="#_x0000_t202" style="position:absolute;margin-left:103.35pt;margin-top:-45.3pt;width:281.25pt;height:30.3pt;z-index:251657216" filled="f" stroked="f">
                  <v:stroke opacity="65535f" joinstyle="round"/>
                  <v:path gradientshapeok="f" o:connecttype="segments"/>
                  <v:textbox>
                    <w:txbxContent>
                      <w:p w:rsidR="003C48DC" w:rsidRDefault="00612025">
                        <w:pPr>
                          <w:pStyle w:val="NormalWeb"/>
                          <w:spacing w:before="0" w:after="0"/>
                          <w:jc w:val="center"/>
                        </w:pPr>
                        <w:r>
                          <w:rPr>
                            <w:rFonts w:ascii="Calibri" w:hAnsi="Calibri" w:cs="Calibri"/>
                            <w:b/>
                            <w:i/>
                            <w:color w:val="000000"/>
                            <w:sz w:val="48"/>
                          </w:rPr>
                          <w:t xml:space="preserve"> Ficha del Cliente </w:t>
                        </w:r>
                      </w:p>
                      <w:p w:rsidR="003C48DC" w:rsidRDefault="003C48DC"/>
                    </w:txbxContent>
                  </v:textbox>
                </v:shape>
              </w:pict>
            </w:r>
            <w:r w:rsidR="00612025" w:rsidRPr="004D31B9">
              <w:rPr>
                <w:rFonts w:ascii="Franklin Gothic Book" w:hAnsi="Franklin Gothic Book" w:cs="Arial"/>
                <w:b/>
                <w:lang w:val="es-ES" w:eastAsia="es-ES"/>
              </w:rPr>
              <w:t>Nombre del Cliente</w:t>
            </w:r>
            <w:r w:rsidR="00612025" w:rsidRPr="004D31B9">
              <w:rPr>
                <w:rFonts w:ascii="Franklin Gothic Book" w:hAnsi="Franklin Gothic Book" w:cs="Arial"/>
                <w:lang w:val="es-ES" w:eastAsia="es-ES"/>
              </w:rPr>
              <w:t>:</w:t>
            </w:r>
          </w:p>
        </w:tc>
      </w:tr>
      <w:tr w:rsidR="003C48DC" w:rsidRPr="004D31B9">
        <w:trPr>
          <w:trHeight w:val="293"/>
          <w:tblCellSpacing w:w="20" w:type="dxa"/>
          <w:jc w:val="center"/>
        </w:trPr>
        <w:tc>
          <w:tcPr>
            <w:tcW w:w="9748" w:type="dxa"/>
            <w:gridSpan w:val="12"/>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Dirección del Cliente:</w:t>
            </w:r>
          </w:p>
        </w:tc>
      </w:tr>
      <w:tr w:rsidR="003C48DC" w:rsidRPr="004D31B9">
        <w:trPr>
          <w:trHeight w:val="293"/>
          <w:tblCellSpacing w:w="20" w:type="dxa"/>
          <w:jc w:val="center"/>
        </w:trPr>
        <w:tc>
          <w:tcPr>
            <w:tcW w:w="9748" w:type="dxa"/>
            <w:gridSpan w:val="12"/>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Organismo:</w:t>
            </w:r>
          </w:p>
        </w:tc>
      </w:tr>
      <w:tr w:rsidR="003C48DC" w:rsidRPr="004D31B9">
        <w:trPr>
          <w:gridAfter w:val="1"/>
          <w:wAfter w:w="5" w:type="dxa"/>
          <w:trHeight w:val="293"/>
          <w:tblCellSpacing w:w="20" w:type="dxa"/>
          <w:jc w:val="center"/>
        </w:trPr>
        <w:tc>
          <w:tcPr>
            <w:tcW w:w="4902" w:type="dxa"/>
            <w:gridSpan w:val="4"/>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Código:</w:t>
            </w:r>
          </w:p>
        </w:tc>
        <w:tc>
          <w:tcPr>
            <w:tcW w:w="4806" w:type="dxa"/>
            <w:gridSpan w:val="7"/>
            <w:shd w:val="clear" w:color="auto" w:fill="auto"/>
          </w:tcPr>
          <w:p w:rsidR="003C48DC" w:rsidRPr="004D31B9" w:rsidRDefault="003C48DC">
            <w:pPr>
              <w:spacing w:before="100" w:after="100" w:line="240" w:lineRule="auto"/>
              <w:rPr>
                <w:rFonts w:ascii="Franklin Gothic Book" w:hAnsi="Franklin Gothic Book" w:cs="Arial"/>
                <w:b/>
                <w:lang w:val="es-ES" w:eastAsia="es-ES"/>
              </w:rPr>
            </w:pPr>
          </w:p>
        </w:tc>
      </w:tr>
      <w:tr w:rsidR="003C48DC" w:rsidRPr="004D31B9">
        <w:trPr>
          <w:gridAfter w:val="1"/>
          <w:wAfter w:w="5" w:type="dxa"/>
          <w:trHeight w:val="293"/>
          <w:tblCellSpacing w:w="20" w:type="dxa"/>
          <w:jc w:val="center"/>
        </w:trPr>
        <w:tc>
          <w:tcPr>
            <w:tcW w:w="4902" w:type="dxa"/>
            <w:gridSpan w:val="4"/>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Código NIT:</w:t>
            </w:r>
          </w:p>
        </w:tc>
        <w:tc>
          <w:tcPr>
            <w:tcW w:w="4806" w:type="dxa"/>
            <w:gridSpan w:val="7"/>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Cuenta Bancaria CUP:</w:t>
            </w:r>
          </w:p>
        </w:tc>
      </w:tr>
      <w:tr w:rsidR="003C48DC" w:rsidRPr="004D31B9">
        <w:trPr>
          <w:gridAfter w:val="1"/>
          <w:wAfter w:w="5" w:type="dxa"/>
          <w:trHeight w:val="293"/>
          <w:tblCellSpacing w:w="20" w:type="dxa"/>
          <w:jc w:val="center"/>
        </w:trPr>
        <w:tc>
          <w:tcPr>
            <w:tcW w:w="4902" w:type="dxa"/>
            <w:gridSpan w:val="4"/>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Código ONE:</w:t>
            </w:r>
          </w:p>
        </w:tc>
        <w:tc>
          <w:tcPr>
            <w:tcW w:w="4806" w:type="dxa"/>
            <w:gridSpan w:val="7"/>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Teléfonos:</w:t>
            </w:r>
          </w:p>
        </w:tc>
      </w:tr>
      <w:tr w:rsidR="003C48DC" w:rsidRPr="004D31B9">
        <w:trPr>
          <w:gridAfter w:val="1"/>
          <w:wAfter w:w="5" w:type="dxa"/>
          <w:trHeight w:val="293"/>
          <w:tblCellSpacing w:w="20" w:type="dxa"/>
          <w:jc w:val="center"/>
        </w:trPr>
        <w:tc>
          <w:tcPr>
            <w:tcW w:w="4902" w:type="dxa"/>
            <w:gridSpan w:val="4"/>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No De inscripción registro comercial</w:t>
            </w:r>
          </w:p>
        </w:tc>
        <w:tc>
          <w:tcPr>
            <w:tcW w:w="4806" w:type="dxa"/>
            <w:gridSpan w:val="7"/>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E</w:t>
            </w:r>
            <w:r w:rsidRPr="004D31B9">
              <w:rPr>
                <w:rFonts w:ascii="Franklin Gothic Book" w:hAnsi="Franklin Gothic Book" w:cs="Arial"/>
                <w:b/>
                <w:lang w:val="en-US" w:eastAsia="es-ES"/>
              </w:rPr>
              <w:t>-</w:t>
            </w:r>
            <w:r w:rsidRPr="004D31B9">
              <w:rPr>
                <w:rFonts w:ascii="Franklin Gothic Book" w:hAnsi="Franklin Gothic Book" w:cs="Arial"/>
                <w:b/>
                <w:lang w:val="es-ES" w:eastAsia="es-ES"/>
              </w:rPr>
              <w:t>mail:</w:t>
            </w:r>
          </w:p>
        </w:tc>
      </w:tr>
      <w:tr w:rsidR="003C48DC" w:rsidRPr="004D31B9">
        <w:trPr>
          <w:gridAfter w:val="2"/>
          <w:wAfter w:w="20" w:type="dxa"/>
          <w:trHeight w:val="293"/>
          <w:tblCellSpacing w:w="20" w:type="dxa"/>
          <w:jc w:val="center"/>
        </w:trPr>
        <w:tc>
          <w:tcPr>
            <w:tcW w:w="2424" w:type="dxa"/>
            <w:gridSpan w:val="2"/>
            <w:shd w:val="clear" w:color="auto" w:fill="auto"/>
          </w:tcPr>
          <w:p w:rsidR="003C48DC" w:rsidRPr="004D31B9" w:rsidRDefault="003C48DC">
            <w:pPr>
              <w:spacing w:before="100" w:after="100" w:line="240" w:lineRule="auto"/>
              <w:rPr>
                <w:rFonts w:ascii="Franklin Gothic Book" w:hAnsi="Franklin Gothic Book" w:cs="Arial"/>
                <w:b/>
                <w:lang w:val="es-ES" w:eastAsia="es-ES"/>
              </w:rPr>
            </w:pPr>
          </w:p>
        </w:tc>
        <w:tc>
          <w:tcPr>
            <w:tcW w:w="2438" w:type="dxa"/>
            <w:shd w:val="clear" w:color="auto" w:fill="auto"/>
          </w:tcPr>
          <w:p w:rsidR="003C48DC" w:rsidRPr="004D31B9" w:rsidRDefault="00612025">
            <w:pPr>
              <w:spacing w:before="100" w:after="100" w:line="240" w:lineRule="auto"/>
              <w:rPr>
                <w:rFonts w:ascii="Franklin Gothic Book" w:hAnsi="Franklin Gothic Book" w:cs="Arial"/>
                <w:b/>
                <w:lang w:val="es-ES" w:eastAsia="es-ES"/>
              </w:rPr>
            </w:pPr>
            <w:r w:rsidRPr="004D31B9">
              <w:rPr>
                <w:rFonts w:ascii="Franklin Gothic Book" w:hAnsi="Franklin Gothic Book" w:cs="Arial"/>
                <w:b/>
                <w:lang w:val="es-ES" w:eastAsia="es-ES"/>
              </w:rPr>
              <w:t>CUP:</w:t>
            </w:r>
          </w:p>
        </w:tc>
        <w:tc>
          <w:tcPr>
            <w:tcW w:w="4806" w:type="dxa"/>
            <w:gridSpan w:val="7"/>
            <w:shd w:val="clear" w:color="auto" w:fill="auto"/>
          </w:tcPr>
          <w:p w:rsidR="003C48DC" w:rsidRPr="004D31B9" w:rsidRDefault="003C48DC">
            <w:pPr>
              <w:spacing w:before="100" w:after="100" w:line="240" w:lineRule="auto"/>
              <w:rPr>
                <w:rFonts w:ascii="Franklin Gothic Book" w:hAnsi="Franklin Gothic Book" w:cs="Arial"/>
                <w:b/>
                <w:lang w:val="es-ES" w:eastAsia="es-ES"/>
              </w:rPr>
            </w:pPr>
          </w:p>
        </w:tc>
      </w:tr>
      <w:tr w:rsidR="003C48DC" w:rsidRPr="004D31B9">
        <w:trPr>
          <w:gridAfter w:val="3"/>
          <w:wAfter w:w="60" w:type="dxa"/>
          <w:trHeight w:val="485"/>
          <w:tblCellSpacing w:w="20" w:type="dxa"/>
          <w:jc w:val="center"/>
        </w:trPr>
        <w:tc>
          <w:tcPr>
            <w:tcW w:w="1996" w:type="dxa"/>
            <w:shd w:val="clear" w:color="auto" w:fill="auto"/>
          </w:tcPr>
          <w:p w:rsidR="003C48DC" w:rsidRPr="004D31B9" w:rsidRDefault="00612025">
            <w:pPr>
              <w:spacing w:before="100" w:after="100" w:line="240" w:lineRule="auto"/>
              <w:jc w:val="center"/>
              <w:rPr>
                <w:rFonts w:ascii="Franklin Gothic Book" w:hAnsi="Franklin Gothic Book" w:cs="Arial"/>
                <w:b/>
                <w:lang w:val="es-ES" w:eastAsia="es-ES"/>
              </w:rPr>
            </w:pPr>
            <w:r w:rsidRPr="004D31B9">
              <w:rPr>
                <w:rFonts w:ascii="Franklin Gothic Book" w:hAnsi="Franklin Gothic Book" w:cs="Arial"/>
                <w:b/>
                <w:lang w:val="es-ES" w:eastAsia="es-ES"/>
              </w:rPr>
              <w:t>CARGOS</w:t>
            </w:r>
          </w:p>
        </w:tc>
        <w:tc>
          <w:tcPr>
            <w:tcW w:w="4233" w:type="dxa"/>
            <w:gridSpan w:val="5"/>
            <w:shd w:val="clear" w:color="auto" w:fill="auto"/>
          </w:tcPr>
          <w:p w:rsidR="003C48DC" w:rsidRPr="004D31B9" w:rsidRDefault="00612025">
            <w:pPr>
              <w:spacing w:before="100" w:after="100" w:line="240" w:lineRule="auto"/>
              <w:jc w:val="center"/>
              <w:rPr>
                <w:rFonts w:ascii="Franklin Gothic Book" w:hAnsi="Franklin Gothic Book" w:cs="Arial"/>
                <w:b/>
                <w:lang w:val="es-ES" w:eastAsia="es-ES"/>
              </w:rPr>
            </w:pPr>
            <w:r w:rsidRPr="004D31B9">
              <w:rPr>
                <w:rFonts w:ascii="Franklin Gothic Book" w:hAnsi="Franklin Gothic Book" w:cs="Arial"/>
                <w:b/>
                <w:lang w:val="es-ES" w:eastAsia="es-ES"/>
              </w:rPr>
              <w:t>Nombres  y Apellidos</w:t>
            </w:r>
          </w:p>
        </w:tc>
        <w:tc>
          <w:tcPr>
            <w:tcW w:w="1761" w:type="dxa"/>
            <w:gridSpan w:val="2"/>
            <w:shd w:val="clear" w:color="auto" w:fill="auto"/>
          </w:tcPr>
          <w:p w:rsidR="003C48DC" w:rsidRPr="004D31B9" w:rsidRDefault="00612025">
            <w:pPr>
              <w:spacing w:before="100" w:after="100" w:line="240" w:lineRule="auto"/>
              <w:jc w:val="center"/>
              <w:rPr>
                <w:rFonts w:ascii="Franklin Gothic Book" w:hAnsi="Franklin Gothic Book" w:cs="Arial"/>
                <w:b/>
                <w:lang w:val="es-ES" w:eastAsia="es-ES"/>
              </w:rPr>
            </w:pPr>
            <w:r w:rsidRPr="004D31B9">
              <w:rPr>
                <w:rFonts w:ascii="Franklin Gothic Book" w:hAnsi="Franklin Gothic Book" w:cs="Arial"/>
                <w:b/>
                <w:lang w:val="es-ES" w:eastAsia="es-ES"/>
              </w:rPr>
              <w:t>Carnet de Identidad</w:t>
            </w:r>
          </w:p>
        </w:tc>
        <w:tc>
          <w:tcPr>
            <w:tcW w:w="1638" w:type="dxa"/>
            <w:shd w:val="clear" w:color="auto" w:fill="auto"/>
          </w:tcPr>
          <w:p w:rsidR="003C48DC" w:rsidRPr="004D31B9" w:rsidRDefault="00612025">
            <w:pPr>
              <w:spacing w:before="100" w:after="100" w:line="240" w:lineRule="auto"/>
              <w:jc w:val="center"/>
              <w:rPr>
                <w:rFonts w:ascii="Franklin Gothic Book" w:hAnsi="Franklin Gothic Book" w:cs="Arial"/>
                <w:b/>
                <w:lang w:val="es-ES" w:eastAsia="es-ES"/>
              </w:rPr>
            </w:pPr>
            <w:r w:rsidRPr="004D31B9">
              <w:rPr>
                <w:rFonts w:ascii="Franklin Gothic Book" w:hAnsi="Franklin Gothic Book" w:cs="Arial"/>
                <w:b/>
                <w:lang w:val="es-ES" w:eastAsia="es-ES"/>
              </w:rPr>
              <w:t>Firma</w:t>
            </w:r>
          </w:p>
        </w:tc>
      </w:tr>
      <w:tr w:rsidR="003C48DC" w:rsidRPr="004D31B9">
        <w:trPr>
          <w:gridAfter w:val="3"/>
          <w:wAfter w:w="60" w:type="dxa"/>
          <w:trHeight w:val="284"/>
          <w:tblCellSpacing w:w="20" w:type="dxa"/>
          <w:jc w:val="center"/>
        </w:trPr>
        <w:tc>
          <w:tcPr>
            <w:tcW w:w="1996" w:type="dxa"/>
            <w:shd w:val="clear" w:color="auto" w:fill="auto"/>
          </w:tcPr>
          <w:p w:rsidR="003C48DC" w:rsidRPr="004D31B9" w:rsidRDefault="00612025">
            <w:pPr>
              <w:spacing w:before="100" w:after="100" w:line="240" w:lineRule="auto"/>
              <w:jc w:val="center"/>
              <w:rPr>
                <w:rFonts w:ascii="Franklin Gothic Book" w:hAnsi="Franklin Gothic Book" w:cs="Arial"/>
                <w:lang w:val="es-ES" w:eastAsia="es-ES"/>
              </w:rPr>
            </w:pPr>
            <w:r w:rsidRPr="004D31B9">
              <w:rPr>
                <w:rFonts w:ascii="Franklin Gothic Book" w:hAnsi="Franklin Gothic Book" w:cs="Arial"/>
                <w:lang w:val="es-ES" w:eastAsia="es-ES"/>
              </w:rPr>
              <w:t>Director</w:t>
            </w:r>
          </w:p>
        </w:tc>
        <w:tc>
          <w:tcPr>
            <w:tcW w:w="4233" w:type="dxa"/>
            <w:gridSpan w:val="5"/>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761" w:type="dxa"/>
            <w:gridSpan w:val="2"/>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638" w:type="dxa"/>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r>
      <w:tr w:rsidR="003C48DC" w:rsidRPr="004D31B9">
        <w:trPr>
          <w:gridAfter w:val="3"/>
          <w:wAfter w:w="60" w:type="dxa"/>
          <w:trHeight w:val="284"/>
          <w:tblCellSpacing w:w="20" w:type="dxa"/>
          <w:jc w:val="center"/>
        </w:trPr>
        <w:tc>
          <w:tcPr>
            <w:tcW w:w="1996" w:type="dxa"/>
            <w:shd w:val="clear" w:color="auto" w:fill="auto"/>
          </w:tcPr>
          <w:p w:rsidR="003C48DC" w:rsidRPr="004D31B9" w:rsidRDefault="00612025">
            <w:pPr>
              <w:spacing w:before="100" w:after="100" w:line="240" w:lineRule="auto"/>
              <w:jc w:val="center"/>
              <w:rPr>
                <w:rFonts w:ascii="Franklin Gothic Book" w:hAnsi="Franklin Gothic Book" w:cs="Arial"/>
                <w:lang w:val="es-ES" w:eastAsia="es-ES"/>
              </w:rPr>
            </w:pPr>
            <w:r w:rsidRPr="004D31B9">
              <w:rPr>
                <w:rFonts w:ascii="Franklin Gothic Book" w:hAnsi="Franklin Gothic Book" w:cs="Arial"/>
                <w:lang w:val="es-ES" w:eastAsia="es-ES"/>
              </w:rPr>
              <w:t>Económico</w:t>
            </w:r>
          </w:p>
        </w:tc>
        <w:tc>
          <w:tcPr>
            <w:tcW w:w="4233" w:type="dxa"/>
            <w:gridSpan w:val="5"/>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761" w:type="dxa"/>
            <w:gridSpan w:val="2"/>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638" w:type="dxa"/>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r>
      <w:tr w:rsidR="003C48DC" w:rsidRPr="004D31B9">
        <w:trPr>
          <w:gridAfter w:val="3"/>
          <w:wAfter w:w="60" w:type="dxa"/>
          <w:trHeight w:val="284"/>
          <w:tblCellSpacing w:w="20" w:type="dxa"/>
          <w:jc w:val="center"/>
        </w:trPr>
        <w:tc>
          <w:tcPr>
            <w:tcW w:w="1996" w:type="dxa"/>
            <w:vMerge w:val="restart"/>
            <w:shd w:val="clear" w:color="auto" w:fill="auto"/>
            <w:vAlign w:val="center"/>
          </w:tcPr>
          <w:p w:rsidR="003C48DC" w:rsidRPr="004D31B9" w:rsidRDefault="00612025">
            <w:pPr>
              <w:spacing w:before="100" w:after="100" w:line="240" w:lineRule="auto"/>
              <w:rPr>
                <w:rFonts w:ascii="Franklin Gothic Book" w:hAnsi="Franklin Gothic Book" w:cs="Arial"/>
                <w:lang w:val="es-ES" w:eastAsia="es-ES"/>
              </w:rPr>
            </w:pPr>
            <w:r w:rsidRPr="004D31B9">
              <w:rPr>
                <w:rFonts w:ascii="Franklin Gothic Book" w:hAnsi="Franklin Gothic Book" w:cs="Arial"/>
                <w:lang w:val="es-ES" w:eastAsia="es-ES"/>
              </w:rPr>
              <w:t>Personal Autorizado a Comprar y Firmar Facturas en KTP</w:t>
            </w:r>
          </w:p>
        </w:tc>
        <w:tc>
          <w:tcPr>
            <w:tcW w:w="4233" w:type="dxa"/>
            <w:gridSpan w:val="5"/>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761" w:type="dxa"/>
            <w:gridSpan w:val="2"/>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638" w:type="dxa"/>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r>
      <w:tr w:rsidR="003C48DC" w:rsidRPr="004D31B9">
        <w:trPr>
          <w:gridAfter w:val="3"/>
          <w:wAfter w:w="60" w:type="dxa"/>
          <w:trHeight w:val="284"/>
          <w:tblCellSpacing w:w="20" w:type="dxa"/>
          <w:jc w:val="center"/>
        </w:trPr>
        <w:tc>
          <w:tcPr>
            <w:tcW w:w="1996" w:type="dxa"/>
            <w:vMerge/>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4233" w:type="dxa"/>
            <w:gridSpan w:val="5"/>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761" w:type="dxa"/>
            <w:gridSpan w:val="2"/>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638" w:type="dxa"/>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r>
      <w:tr w:rsidR="003C48DC" w:rsidRPr="004D31B9">
        <w:trPr>
          <w:gridAfter w:val="3"/>
          <w:wAfter w:w="60" w:type="dxa"/>
          <w:trHeight w:val="255"/>
          <w:tblCellSpacing w:w="20" w:type="dxa"/>
          <w:jc w:val="center"/>
        </w:trPr>
        <w:tc>
          <w:tcPr>
            <w:tcW w:w="1996" w:type="dxa"/>
            <w:vMerge/>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4233" w:type="dxa"/>
            <w:gridSpan w:val="5"/>
            <w:tcBorders>
              <w:bottom w:val="inset" w:sz="6" w:space="0" w:color="auto"/>
            </w:tcBorders>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761" w:type="dxa"/>
            <w:gridSpan w:val="2"/>
            <w:tcBorders>
              <w:bottom w:val="inset" w:sz="6" w:space="0" w:color="auto"/>
            </w:tcBorders>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638" w:type="dxa"/>
            <w:tcBorders>
              <w:bottom w:val="inset" w:sz="6" w:space="0" w:color="auto"/>
            </w:tcBorders>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r>
      <w:tr w:rsidR="003C48DC" w:rsidRPr="004D31B9">
        <w:trPr>
          <w:gridAfter w:val="3"/>
          <w:wAfter w:w="60" w:type="dxa"/>
          <w:trHeight w:val="300"/>
          <w:tblCellSpacing w:w="20" w:type="dxa"/>
          <w:jc w:val="center"/>
        </w:trPr>
        <w:tc>
          <w:tcPr>
            <w:tcW w:w="1996" w:type="dxa"/>
            <w:vMerge/>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4233" w:type="dxa"/>
            <w:gridSpan w:val="5"/>
            <w:tcBorders>
              <w:top w:val="inset" w:sz="6" w:space="0" w:color="auto"/>
            </w:tcBorders>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761" w:type="dxa"/>
            <w:gridSpan w:val="2"/>
            <w:tcBorders>
              <w:top w:val="inset" w:sz="6" w:space="0" w:color="auto"/>
            </w:tcBorders>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c>
          <w:tcPr>
            <w:tcW w:w="1638" w:type="dxa"/>
            <w:tcBorders>
              <w:top w:val="inset" w:sz="6" w:space="0" w:color="auto"/>
            </w:tcBorders>
            <w:shd w:val="clear" w:color="auto" w:fill="auto"/>
          </w:tcPr>
          <w:p w:rsidR="003C48DC" w:rsidRPr="004D31B9" w:rsidRDefault="003C48DC">
            <w:pPr>
              <w:spacing w:before="100" w:after="100" w:line="240" w:lineRule="auto"/>
              <w:rPr>
                <w:rFonts w:ascii="Franklin Gothic Book" w:hAnsi="Franklin Gothic Book" w:cs="Arial"/>
                <w:lang w:val="es-ES" w:eastAsia="es-ES"/>
              </w:rPr>
            </w:pPr>
          </w:p>
        </w:tc>
      </w:tr>
      <w:tr w:rsidR="003C48DC" w:rsidRPr="004D31B9">
        <w:trPr>
          <w:tblCellSpacing w:w="20" w:type="dxa"/>
          <w:jc w:val="center"/>
        </w:trPr>
        <w:tc>
          <w:tcPr>
            <w:tcW w:w="9748" w:type="dxa"/>
            <w:gridSpan w:val="12"/>
            <w:shd w:val="clear" w:color="auto" w:fill="auto"/>
          </w:tcPr>
          <w:p w:rsidR="003C48DC" w:rsidRPr="004D31B9" w:rsidRDefault="00612025">
            <w:pPr>
              <w:spacing w:before="100" w:after="100" w:line="240" w:lineRule="auto"/>
              <w:jc w:val="center"/>
              <w:rPr>
                <w:rFonts w:ascii="Franklin Gothic Book" w:hAnsi="Franklin Gothic Book" w:cs="Arial"/>
                <w:b/>
                <w:lang w:val="pt-BR" w:eastAsia="es-ES"/>
              </w:rPr>
            </w:pPr>
            <w:r w:rsidRPr="004D31B9">
              <w:rPr>
                <w:rFonts w:ascii="Franklin Gothic Book" w:hAnsi="Franklin Gothic Book" w:cs="Arial"/>
                <w:b/>
                <w:lang w:val="pt-BR" w:eastAsia="es-ES"/>
              </w:rPr>
              <w:t xml:space="preserve">Firmas autorizadas para documentos de pago y conciliaciones económicas </w:t>
            </w:r>
          </w:p>
        </w:tc>
      </w:tr>
      <w:tr w:rsidR="003C48DC" w:rsidRPr="004D31B9">
        <w:trPr>
          <w:gridAfter w:val="2"/>
          <w:wAfter w:w="20" w:type="dxa"/>
          <w:tblCellSpacing w:w="20" w:type="dxa"/>
          <w:jc w:val="center"/>
        </w:trPr>
        <w:tc>
          <w:tcPr>
            <w:tcW w:w="5586" w:type="dxa"/>
            <w:gridSpan w:val="5"/>
            <w:shd w:val="clear" w:color="auto" w:fill="auto"/>
          </w:tcPr>
          <w:p w:rsidR="003C48DC" w:rsidRPr="004D31B9" w:rsidRDefault="00612025">
            <w:pPr>
              <w:spacing w:before="100" w:after="100" w:line="240" w:lineRule="auto"/>
              <w:jc w:val="center"/>
              <w:rPr>
                <w:rFonts w:ascii="Franklin Gothic Book" w:hAnsi="Franklin Gothic Book" w:cs="Arial"/>
                <w:b/>
                <w:lang w:val="pt-BR" w:eastAsia="es-ES"/>
              </w:rPr>
            </w:pPr>
            <w:r w:rsidRPr="004D31B9">
              <w:rPr>
                <w:rFonts w:ascii="Franklin Gothic Book" w:hAnsi="Franklin Gothic Book" w:cs="Arial"/>
                <w:b/>
                <w:lang w:val="pt-BR" w:eastAsia="es-ES"/>
              </w:rPr>
              <w:t>Nombres y Apellidos</w:t>
            </w:r>
          </w:p>
        </w:tc>
        <w:tc>
          <w:tcPr>
            <w:tcW w:w="2394" w:type="dxa"/>
            <w:gridSpan w:val="2"/>
            <w:shd w:val="clear" w:color="auto" w:fill="auto"/>
          </w:tcPr>
          <w:p w:rsidR="003C48DC" w:rsidRPr="004D31B9" w:rsidRDefault="00612025">
            <w:pPr>
              <w:spacing w:before="100" w:after="100" w:line="240" w:lineRule="auto"/>
              <w:jc w:val="center"/>
              <w:rPr>
                <w:rFonts w:ascii="Franklin Gothic Book" w:hAnsi="Franklin Gothic Book" w:cs="Arial"/>
                <w:b/>
                <w:lang w:val="pt-BR" w:eastAsia="es-ES"/>
              </w:rPr>
            </w:pPr>
            <w:r w:rsidRPr="004D31B9">
              <w:rPr>
                <w:rFonts w:ascii="Franklin Gothic Book" w:hAnsi="Franklin Gothic Book" w:cs="Arial"/>
                <w:b/>
                <w:lang w:val="es-ES" w:eastAsia="es-ES"/>
              </w:rPr>
              <w:t>Carnet</w:t>
            </w:r>
            <w:r w:rsidRPr="004D31B9">
              <w:rPr>
                <w:rFonts w:ascii="Franklin Gothic Book" w:hAnsi="Franklin Gothic Book" w:cs="Arial"/>
                <w:b/>
                <w:lang w:val="pt-BR" w:eastAsia="es-ES"/>
              </w:rPr>
              <w:t xml:space="preserve"> de Identidad</w:t>
            </w:r>
          </w:p>
        </w:tc>
        <w:tc>
          <w:tcPr>
            <w:tcW w:w="1688" w:type="dxa"/>
            <w:gridSpan w:val="3"/>
            <w:shd w:val="clear" w:color="auto" w:fill="auto"/>
          </w:tcPr>
          <w:p w:rsidR="003C48DC" w:rsidRPr="004D31B9" w:rsidRDefault="00612025">
            <w:pPr>
              <w:spacing w:before="100" w:after="100" w:line="240" w:lineRule="auto"/>
              <w:jc w:val="center"/>
              <w:rPr>
                <w:rFonts w:ascii="Franklin Gothic Book" w:hAnsi="Franklin Gothic Book" w:cs="Arial"/>
                <w:b/>
                <w:lang w:val="pt-BR" w:eastAsia="es-ES"/>
              </w:rPr>
            </w:pPr>
            <w:r w:rsidRPr="004D31B9">
              <w:rPr>
                <w:rFonts w:ascii="Franklin Gothic Book" w:hAnsi="Franklin Gothic Book" w:cs="Arial"/>
                <w:b/>
                <w:lang w:val="pt-BR" w:eastAsia="es-ES"/>
              </w:rPr>
              <w:t>Firma</w:t>
            </w:r>
          </w:p>
        </w:tc>
      </w:tr>
      <w:tr w:rsidR="003C48DC" w:rsidRPr="004D31B9">
        <w:trPr>
          <w:gridAfter w:val="2"/>
          <w:wAfter w:w="20" w:type="dxa"/>
          <w:tblCellSpacing w:w="20" w:type="dxa"/>
          <w:jc w:val="center"/>
        </w:trPr>
        <w:tc>
          <w:tcPr>
            <w:tcW w:w="5586" w:type="dxa"/>
            <w:gridSpan w:val="5"/>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2394" w:type="dxa"/>
            <w:gridSpan w:val="2"/>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1688" w:type="dxa"/>
            <w:gridSpan w:val="3"/>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r>
      <w:tr w:rsidR="003C48DC" w:rsidRPr="004D31B9">
        <w:trPr>
          <w:gridAfter w:val="2"/>
          <w:wAfter w:w="20" w:type="dxa"/>
          <w:tblCellSpacing w:w="20" w:type="dxa"/>
          <w:jc w:val="center"/>
        </w:trPr>
        <w:tc>
          <w:tcPr>
            <w:tcW w:w="5586" w:type="dxa"/>
            <w:gridSpan w:val="5"/>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2394" w:type="dxa"/>
            <w:gridSpan w:val="2"/>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1688" w:type="dxa"/>
            <w:gridSpan w:val="3"/>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r>
      <w:tr w:rsidR="003C48DC" w:rsidRPr="004D31B9">
        <w:trPr>
          <w:gridAfter w:val="2"/>
          <w:wAfter w:w="20" w:type="dxa"/>
          <w:tblCellSpacing w:w="20" w:type="dxa"/>
          <w:jc w:val="center"/>
        </w:trPr>
        <w:tc>
          <w:tcPr>
            <w:tcW w:w="5586" w:type="dxa"/>
            <w:gridSpan w:val="5"/>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2394" w:type="dxa"/>
            <w:gridSpan w:val="2"/>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1688" w:type="dxa"/>
            <w:gridSpan w:val="3"/>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r>
      <w:tr w:rsidR="003C48DC" w:rsidRPr="004D31B9">
        <w:trPr>
          <w:gridAfter w:val="2"/>
          <w:wAfter w:w="20" w:type="dxa"/>
          <w:tblCellSpacing w:w="20" w:type="dxa"/>
          <w:jc w:val="center"/>
        </w:trPr>
        <w:tc>
          <w:tcPr>
            <w:tcW w:w="5586" w:type="dxa"/>
            <w:gridSpan w:val="5"/>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2394" w:type="dxa"/>
            <w:gridSpan w:val="2"/>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c>
          <w:tcPr>
            <w:tcW w:w="1688" w:type="dxa"/>
            <w:gridSpan w:val="3"/>
            <w:shd w:val="clear" w:color="auto" w:fill="auto"/>
          </w:tcPr>
          <w:p w:rsidR="003C48DC" w:rsidRPr="004D31B9" w:rsidRDefault="003C48DC">
            <w:pPr>
              <w:spacing w:before="100" w:after="100" w:line="240" w:lineRule="auto"/>
              <w:rPr>
                <w:rFonts w:ascii="Franklin Gothic Book" w:hAnsi="Franklin Gothic Book" w:cs="Arial"/>
                <w:lang w:val="pt-BR" w:eastAsia="es-ES"/>
              </w:rPr>
            </w:pPr>
          </w:p>
        </w:tc>
      </w:tr>
    </w:tbl>
    <w:p w:rsidR="003C48DC" w:rsidRPr="004D31B9" w:rsidRDefault="00612025">
      <w:pPr>
        <w:spacing w:before="100" w:after="100" w:line="240" w:lineRule="auto"/>
        <w:jc w:val="both"/>
        <w:rPr>
          <w:rFonts w:ascii="Franklin Gothic Book" w:hAnsi="Franklin Gothic Book" w:cs="Arial"/>
          <w:lang w:val="pt-BR" w:eastAsia="es-ES"/>
        </w:rPr>
      </w:pPr>
      <w:r w:rsidRPr="004D31B9">
        <w:rPr>
          <w:rFonts w:ascii="Franklin Gothic Book" w:hAnsi="Franklin Gothic Book" w:cs="Arial"/>
          <w:lang w:val="pt-BR" w:eastAsia="es-ES"/>
        </w:rPr>
        <w:t>De existir alguna modificación en los datos y personas reflejadas en esta ficha se deberá notificar a KTP de inmediato para su actualización.</w:t>
      </w:r>
    </w:p>
    <w:p w:rsidR="003C48DC" w:rsidRPr="004D31B9" w:rsidRDefault="00612025">
      <w:pPr>
        <w:spacing w:before="100" w:after="100" w:line="240" w:lineRule="auto"/>
        <w:jc w:val="both"/>
        <w:rPr>
          <w:rFonts w:ascii="Franklin Gothic Book" w:hAnsi="Franklin Gothic Book" w:cs="Arial"/>
          <w:lang w:val="pt-BR" w:eastAsia="es-ES"/>
        </w:rPr>
      </w:pPr>
      <w:r w:rsidRPr="004D31B9">
        <w:rPr>
          <w:rFonts w:ascii="Franklin Gothic Book" w:hAnsi="Franklin Gothic Book" w:cs="Arial"/>
          <w:lang w:val="pt-BR" w:eastAsia="es-ES"/>
        </w:rPr>
        <w:t>__________________________________</w:t>
      </w:r>
    </w:p>
    <w:p w:rsidR="003C48DC" w:rsidRPr="004D31B9" w:rsidRDefault="00612025" w:rsidP="00B44B7B">
      <w:pPr>
        <w:tabs>
          <w:tab w:val="left" w:pos="9158"/>
        </w:tabs>
        <w:spacing w:before="100" w:after="100" w:line="240" w:lineRule="auto"/>
        <w:jc w:val="both"/>
        <w:rPr>
          <w:rFonts w:ascii="Franklin Gothic Book" w:hAnsi="Franklin Gothic Book" w:cs="Arial"/>
          <w:lang w:val="pt-BR" w:eastAsia="es-ES"/>
        </w:rPr>
      </w:pPr>
      <w:r w:rsidRPr="004D31B9">
        <w:rPr>
          <w:rFonts w:ascii="Franklin Gothic Book" w:hAnsi="Franklin Gothic Book" w:cs="Arial"/>
          <w:lang w:val="pt-BR" w:eastAsia="es-ES"/>
        </w:rPr>
        <w:t>Firma d</w:t>
      </w:r>
      <w:r w:rsidR="00B44B7B">
        <w:rPr>
          <w:rFonts w:ascii="Franklin Gothic Book" w:hAnsi="Franklin Gothic Book" w:cs="Arial"/>
          <w:lang w:val="pt-BR" w:eastAsia="es-ES"/>
        </w:rPr>
        <w:t>elDirector y Cuño de La Entidadad</w:t>
      </w:r>
    </w:p>
    <w:p w:rsidR="003C48DC" w:rsidRPr="004D31B9" w:rsidRDefault="00612025">
      <w:pPr>
        <w:tabs>
          <w:tab w:val="left" w:pos="2540"/>
          <w:tab w:val="center" w:pos="4419"/>
          <w:tab w:val="center" w:pos="5102"/>
          <w:tab w:val="right" w:pos="8838"/>
        </w:tabs>
        <w:spacing w:before="100" w:after="100" w:line="240" w:lineRule="auto"/>
        <w:jc w:val="center"/>
        <w:rPr>
          <w:rFonts w:ascii="Franklin Gothic Book" w:hAnsi="Franklin Gothic Book" w:cs="Arial"/>
          <w:lang w:val="pt-BR" w:eastAsia="es-ES"/>
        </w:rPr>
      </w:pPr>
      <w:r w:rsidRPr="004D31B9">
        <w:rPr>
          <w:rFonts w:ascii="Franklin Gothic Book" w:hAnsi="Franklin Gothic Book" w:cs="Arial"/>
          <w:lang w:val="pt-BR" w:eastAsia="es-ES"/>
        </w:rPr>
        <w:t>Para uso de KTP</w:t>
      </w:r>
    </w:p>
    <w:p w:rsidR="003C48DC" w:rsidRPr="004D31B9" w:rsidRDefault="00612025">
      <w:pPr>
        <w:tabs>
          <w:tab w:val="left" w:pos="2540"/>
          <w:tab w:val="center" w:pos="4419"/>
          <w:tab w:val="center" w:pos="5102"/>
          <w:tab w:val="left" w:pos="8838"/>
        </w:tabs>
        <w:spacing w:before="100" w:after="100" w:line="240" w:lineRule="auto"/>
        <w:jc w:val="both"/>
        <w:rPr>
          <w:rFonts w:ascii="Franklin Gothic Book" w:hAnsi="Franklin Gothic Book" w:cs="Arial"/>
          <w:lang w:eastAsia="es-ES"/>
        </w:rPr>
      </w:pPr>
      <w:r w:rsidRPr="004D31B9">
        <w:rPr>
          <w:rFonts w:ascii="Franklin Gothic Book" w:hAnsi="Franklin Gothic Book" w:cs="Arial"/>
          <w:lang w:val="pt-BR" w:eastAsia="es-ES"/>
        </w:rPr>
        <w:lastRenderedPageBreak/>
        <w:t>Contrato No. ______________ Fecha ______________</w:t>
      </w:r>
    </w:p>
    <w:p w:rsidR="003C48DC" w:rsidRPr="004D31B9" w:rsidRDefault="00612025">
      <w:pPr>
        <w:spacing w:before="100" w:after="100" w:line="240" w:lineRule="auto"/>
        <w:rPr>
          <w:rFonts w:ascii="Franklin Gothic Book" w:hAnsi="Franklin Gothic Book" w:cs="Arial"/>
          <w:lang w:val="es-ES" w:eastAsia="es-ES"/>
        </w:rPr>
      </w:pPr>
      <w:r w:rsidRPr="004D31B9">
        <w:rPr>
          <w:rFonts w:ascii="Franklin Gothic Book" w:hAnsi="Franklin Gothic Book" w:cs="Arial"/>
          <w:lang w:val="es-ES" w:eastAsia="es-ES"/>
        </w:rPr>
        <w:t>Registrado por: ________________________________       Firma: _______________</w:t>
      </w:r>
    </w:p>
    <w:p w:rsidR="003C48DC" w:rsidRPr="004D31B9" w:rsidRDefault="00612025">
      <w:pPr>
        <w:spacing w:before="100" w:after="100" w:line="240" w:lineRule="auto"/>
        <w:rPr>
          <w:rFonts w:ascii="Franklin Gothic Book" w:hAnsi="Franklin Gothic Book" w:cs="Arial"/>
          <w:b/>
          <w:color w:val="000000"/>
          <w:lang w:val="es-ES" w:eastAsia="es-ES"/>
        </w:rPr>
      </w:pPr>
      <w:r w:rsidRPr="004D31B9">
        <w:rPr>
          <w:rFonts w:ascii="Franklin Gothic Book" w:hAnsi="Franklin Gothic Book" w:cs="Arial"/>
          <w:lang w:val="es-ES" w:eastAsia="es-ES"/>
        </w:rPr>
        <w:t xml:space="preserve">                                               Nombres y Apellidos </w:t>
      </w:r>
    </w:p>
    <w:sectPr w:rsidR="003C48DC" w:rsidRPr="004D31B9" w:rsidSect="00A40485">
      <w:headerReference w:type="default" r:id="rId16"/>
      <w:pgSz w:w="12240" w:h="15840"/>
      <w:pgMar w:top="1351" w:right="1701" w:bottom="1417" w:left="1701" w:header="426"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599" w:rsidRDefault="00A43599">
      <w:pPr>
        <w:spacing w:after="0" w:line="240" w:lineRule="auto"/>
      </w:pPr>
      <w:r>
        <w:separator/>
      </w:r>
    </w:p>
  </w:endnote>
  <w:endnote w:type="continuationSeparator" w:id="1">
    <w:p w:rsidR="00A43599" w:rsidRDefault="00A43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599" w:rsidRDefault="00A43599">
      <w:pPr>
        <w:spacing w:after="0" w:line="240" w:lineRule="auto"/>
      </w:pPr>
      <w:r>
        <w:separator/>
      </w:r>
    </w:p>
  </w:footnote>
  <w:footnote w:type="continuationSeparator" w:id="1">
    <w:p w:rsidR="00A43599" w:rsidRDefault="00A43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DC" w:rsidRDefault="00612025" w:rsidP="003869F3">
    <w:pPr>
      <w:pStyle w:val="Encabezado"/>
      <w:jc w:val="center"/>
    </w:pPr>
    <w:r>
      <w:rPr>
        <w:noProof/>
      </w:rPr>
      <w:drawing>
        <wp:inline distT="0" distB="0" distL="0" distR="0">
          <wp:extent cx="845359" cy="309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
                  <a:stretch>
                    <a:fillRect/>
                  </a:stretch>
                </pic:blipFill>
                <pic:spPr>
                  <a:xfrm>
                    <a:off x="0" y="0"/>
                    <a:ext cx="845359" cy="3096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4A6D"/>
    <w:multiLevelType w:val="multilevel"/>
    <w:tmpl w:val="D8B417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8F51DA5"/>
    <w:multiLevelType w:val="multilevel"/>
    <w:tmpl w:val="12BAE63E"/>
    <w:lvl w:ilvl="0">
      <w:start w:val="1"/>
      <w:numFmt w:val="decimal"/>
      <w:lvlText w:val="%1."/>
      <w:lvlJc w:val="center"/>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353C10"/>
    <w:multiLevelType w:val="multilevel"/>
    <w:tmpl w:val="CFA0D494"/>
    <w:lvl w:ilvl="0">
      <w:start w:val="1"/>
      <w:numFmt w:val="upperRoman"/>
      <w:lvlText w:val="%1."/>
      <w:lvlJc w:val="left"/>
      <w:pPr>
        <w:ind w:left="720" w:hanging="720"/>
      </w:pPr>
      <w:rPr>
        <w:b/>
        <w:i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nsid w:val="2A802458"/>
    <w:multiLevelType w:val="multilevel"/>
    <w:tmpl w:val="07C455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64C436C"/>
    <w:multiLevelType w:val="multilevel"/>
    <w:tmpl w:val="94F27DF0"/>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372E191D"/>
    <w:multiLevelType w:val="multilevel"/>
    <w:tmpl w:val="4880BD48"/>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DC32342"/>
    <w:multiLevelType w:val="multilevel"/>
    <w:tmpl w:val="9508DDA0"/>
    <w:lvl w:ilvl="0">
      <w:start w:val="1"/>
      <w:numFmt w:val="decimal"/>
      <w:lvlText w:val="%1."/>
      <w:lvlJc w:val="right"/>
      <w:pPr>
        <w:ind w:left="720" w:hanging="360"/>
      </w:pPr>
      <w:rPr>
        <w:b w:val="0"/>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40314B00"/>
    <w:multiLevelType w:val="multilevel"/>
    <w:tmpl w:val="EA322C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42BD0A2D"/>
    <w:multiLevelType w:val="multilevel"/>
    <w:tmpl w:val="1CD46488"/>
    <w:lvl w:ilvl="0">
      <w:start w:val="3"/>
      <w:numFmt w:val="decimal"/>
      <w:lvlText w:val="%1"/>
      <w:lvlJc w:val="left"/>
      <w:pPr>
        <w:ind w:left="525" w:hanging="525"/>
      </w:pPr>
    </w:lvl>
    <w:lvl w:ilvl="1">
      <w:start w:val="1"/>
      <w:numFmt w:val="decimal"/>
      <w:lvlText w:val="3.%2"/>
      <w:lvlJc w:val="left"/>
      <w:pPr>
        <w:ind w:left="525" w:hanging="525"/>
      </w:pPr>
      <w:rPr>
        <w:b/>
      </w:rPr>
    </w:lvl>
    <w:lvl w:ilvl="2">
      <w:start w:val="3"/>
      <w:numFmt w:val="decimal"/>
      <w:lvlText w:val="%3.1.1"/>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4BB3625B"/>
    <w:multiLevelType w:val="multilevel"/>
    <w:tmpl w:val="34A86678"/>
    <w:lvl w:ilvl="0">
      <w:start w:val="2"/>
      <w:numFmt w:val="decimal"/>
      <w:lvlText w:val="%1."/>
      <w:lvlJc w:val="left"/>
      <w:pPr>
        <w:ind w:left="675" w:hanging="360"/>
      </w:pPr>
      <w:rPr>
        <w:b/>
      </w:rPr>
    </w:lvl>
    <w:lvl w:ilvl="1">
      <w:start w:val="1"/>
      <w:numFmt w:val="decimal"/>
      <w:isLgl/>
      <w:lvlText w:val="%1.%2"/>
      <w:lvlJc w:val="left"/>
      <w:pPr>
        <w:ind w:left="644" w:hanging="360"/>
      </w:pPr>
      <w:rPr>
        <w:b w:val="0"/>
      </w:rPr>
    </w:lvl>
    <w:lvl w:ilvl="2">
      <w:start w:val="1"/>
      <w:numFmt w:val="decimal"/>
      <w:isLgl/>
      <w:lvlText w:val="%1.%2.%3"/>
      <w:lvlJc w:val="left"/>
      <w:pPr>
        <w:ind w:left="1035" w:hanging="720"/>
      </w:pPr>
      <w:rPr>
        <w:b/>
        <w:sz w:val="24"/>
        <w:lang w:val="es-ES"/>
      </w:rPr>
    </w:lvl>
    <w:lvl w:ilvl="3">
      <w:start w:val="1"/>
      <w:numFmt w:val="decimal"/>
      <w:isLgl/>
      <w:lvlText w:val="%1.%2.%3.%4"/>
      <w:lvlJc w:val="left"/>
      <w:pPr>
        <w:ind w:left="1395" w:hanging="1080"/>
      </w:pPr>
      <w:rPr>
        <w:b/>
      </w:rPr>
    </w:lvl>
    <w:lvl w:ilvl="4">
      <w:start w:val="1"/>
      <w:numFmt w:val="decimal"/>
      <w:isLgl/>
      <w:lvlText w:val="%1.%2.%3.%4.%5"/>
      <w:lvlJc w:val="left"/>
      <w:pPr>
        <w:ind w:left="1395" w:hanging="1080"/>
      </w:pPr>
      <w:rPr>
        <w:b/>
      </w:rPr>
    </w:lvl>
    <w:lvl w:ilvl="5">
      <w:start w:val="1"/>
      <w:numFmt w:val="decimal"/>
      <w:isLgl/>
      <w:lvlText w:val="%1.%2.%3.%4.%5.%6"/>
      <w:lvlJc w:val="left"/>
      <w:pPr>
        <w:ind w:left="1755" w:hanging="1440"/>
      </w:pPr>
      <w:rPr>
        <w:b/>
      </w:rPr>
    </w:lvl>
    <w:lvl w:ilvl="6">
      <w:start w:val="1"/>
      <w:numFmt w:val="decimal"/>
      <w:isLgl/>
      <w:lvlText w:val="%1.%2.%3.%4.%5.%6.%7"/>
      <w:lvlJc w:val="left"/>
      <w:pPr>
        <w:ind w:left="1755" w:hanging="1440"/>
      </w:pPr>
      <w:rPr>
        <w:b/>
      </w:rPr>
    </w:lvl>
    <w:lvl w:ilvl="7">
      <w:start w:val="1"/>
      <w:numFmt w:val="decimal"/>
      <w:isLgl/>
      <w:lvlText w:val="%1.%2.%3.%4.%5.%6.%7.%8"/>
      <w:lvlJc w:val="left"/>
      <w:pPr>
        <w:ind w:left="2115" w:hanging="1800"/>
      </w:pPr>
      <w:rPr>
        <w:b/>
      </w:rPr>
    </w:lvl>
    <w:lvl w:ilvl="8">
      <w:start w:val="1"/>
      <w:numFmt w:val="decimal"/>
      <w:isLgl/>
      <w:lvlText w:val="%1.%2.%3.%4.%5.%6.%7.%8.%9"/>
      <w:lvlJc w:val="left"/>
      <w:pPr>
        <w:ind w:left="2115" w:hanging="1800"/>
      </w:pPr>
      <w:rPr>
        <w:b/>
      </w:rPr>
    </w:lvl>
  </w:abstractNum>
  <w:abstractNum w:abstractNumId="10">
    <w:nsid w:val="4C2A1954"/>
    <w:multiLevelType w:val="multilevel"/>
    <w:tmpl w:val="DC70440A"/>
    <w:lvl w:ilvl="0">
      <w:start w:val="5"/>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nsid w:val="52A833B9"/>
    <w:multiLevelType w:val="multilevel"/>
    <w:tmpl w:val="0F6E48D0"/>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5C1016B9"/>
    <w:multiLevelType w:val="multilevel"/>
    <w:tmpl w:val="EDBE4A84"/>
    <w:lvl w:ilvl="0">
      <w:start w:val="1"/>
      <w:numFmt w:val="bullet"/>
      <w:lvlText w:val=""/>
      <w:lvlJc w:val="left"/>
      <w:pPr>
        <w:ind w:left="1996" w:hanging="360"/>
      </w:pPr>
      <w:rPr>
        <w:rFonts w:ascii="Wingdings" w:hAnsi="Wingdings"/>
      </w:rPr>
    </w:lvl>
    <w:lvl w:ilvl="1">
      <w:start w:val="1"/>
      <w:numFmt w:val="bullet"/>
      <w:lvlText w:val="o"/>
      <w:lvlJc w:val="left"/>
      <w:pPr>
        <w:ind w:left="2716" w:hanging="360"/>
      </w:pPr>
      <w:rPr>
        <w:rFonts w:ascii="Courier New" w:hAnsi="Courier New" w:cs="Courier New"/>
      </w:rPr>
    </w:lvl>
    <w:lvl w:ilvl="2">
      <w:start w:val="1"/>
      <w:numFmt w:val="bullet"/>
      <w:lvlText w:val=""/>
      <w:lvlJc w:val="left"/>
      <w:pPr>
        <w:ind w:left="3436" w:hanging="360"/>
      </w:pPr>
      <w:rPr>
        <w:rFonts w:ascii="Wingdings" w:hAnsi="Wingdings"/>
      </w:rPr>
    </w:lvl>
    <w:lvl w:ilvl="3">
      <w:start w:val="1"/>
      <w:numFmt w:val="bullet"/>
      <w:lvlText w:val=""/>
      <w:lvlJc w:val="left"/>
      <w:pPr>
        <w:ind w:left="4156" w:hanging="360"/>
      </w:pPr>
      <w:rPr>
        <w:rFonts w:ascii="Symbol" w:hAnsi="Symbol"/>
      </w:rPr>
    </w:lvl>
    <w:lvl w:ilvl="4">
      <w:start w:val="1"/>
      <w:numFmt w:val="bullet"/>
      <w:lvlText w:val="o"/>
      <w:lvlJc w:val="left"/>
      <w:pPr>
        <w:ind w:left="4876" w:hanging="360"/>
      </w:pPr>
      <w:rPr>
        <w:rFonts w:ascii="Courier New" w:hAnsi="Courier New" w:cs="Courier New"/>
      </w:rPr>
    </w:lvl>
    <w:lvl w:ilvl="5">
      <w:start w:val="1"/>
      <w:numFmt w:val="bullet"/>
      <w:lvlText w:val=""/>
      <w:lvlJc w:val="left"/>
      <w:pPr>
        <w:ind w:left="5596" w:hanging="360"/>
      </w:pPr>
      <w:rPr>
        <w:rFonts w:ascii="Wingdings" w:hAnsi="Wingdings"/>
      </w:rPr>
    </w:lvl>
    <w:lvl w:ilvl="6">
      <w:start w:val="1"/>
      <w:numFmt w:val="bullet"/>
      <w:lvlText w:val=""/>
      <w:lvlJc w:val="left"/>
      <w:pPr>
        <w:ind w:left="6316" w:hanging="360"/>
      </w:pPr>
      <w:rPr>
        <w:rFonts w:ascii="Symbol" w:hAnsi="Symbol"/>
      </w:rPr>
    </w:lvl>
    <w:lvl w:ilvl="7">
      <w:start w:val="1"/>
      <w:numFmt w:val="bullet"/>
      <w:lvlText w:val="o"/>
      <w:lvlJc w:val="left"/>
      <w:pPr>
        <w:ind w:left="7036" w:hanging="360"/>
      </w:pPr>
      <w:rPr>
        <w:rFonts w:ascii="Courier New" w:hAnsi="Courier New" w:cs="Courier New"/>
      </w:rPr>
    </w:lvl>
    <w:lvl w:ilvl="8">
      <w:start w:val="1"/>
      <w:numFmt w:val="bullet"/>
      <w:lvlText w:val=""/>
      <w:lvlJc w:val="left"/>
      <w:pPr>
        <w:ind w:left="7756" w:hanging="360"/>
      </w:pPr>
      <w:rPr>
        <w:rFonts w:ascii="Wingdings" w:hAnsi="Wingdings"/>
      </w:rPr>
    </w:lvl>
  </w:abstractNum>
  <w:abstractNum w:abstractNumId="13">
    <w:nsid w:val="5C6C6BEE"/>
    <w:multiLevelType w:val="multilevel"/>
    <w:tmpl w:val="B3820E88"/>
    <w:lvl w:ilvl="0">
      <w:start w:val="5"/>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198" w:hanging="1080"/>
      </w:pPr>
    </w:lvl>
    <w:lvl w:ilvl="4">
      <w:start w:val="1"/>
      <w:numFmt w:val="decimal"/>
      <w:lvlText w:val="%1.%2.%3.%4.%5"/>
      <w:lvlJc w:val="left"/>
      <w:pPr>
        <w:ind w:left="-624" w:hanging="1080"/>
      </w:pPr>
    </w:lvl>
    <w:lvl w:ilvl="5">
      <w:start w:val="1"/>
      <w:numFmt w:val="decimal"/>
      <w:lvlText w:val="%1.%2.%3.%4.%5.%6"/>
      <w:lvlJc w:val="left"/>
      <w:pPr>
        <w:ind w:left="-690" w:hanging="1440"/>
      </w:pPr>
    </w:lvl>
    <w:lvl w:ilvl="6">
      <w:start w:val="1"/>
      <w:numFmt w:val="decimal"/>
      <w:lvlText w:val="%1.%2.%3.%4.%5.%6.%7"/>
      <w:lvlJc w:val="left"/>
      <w:pPr>
        <w:ind w:left="-1116" w:hanging="1440"/>
      </w:pPr>
    </w:lvl>
    <w:lvl w:ilvl="7">
      <w:start w:val="1"/>
      <w:numFmt w:val="decimal"/>
      <w:lvlText w:val="%1.%2.%3.%4.%5.%6.%7.%8"/>
      <w:lvlJc w:val="left"/>
      <w:pPr>
        <w:ind w:left="-1182" w:hanging="1800"/>
      </w:pPr>
    </w:lvl>
    <w:lvl w:ilvl="8">
      <w:start w:val="1"/>
      <w:numFmt w:val="decimal"/>
      <w:lvlText w:val="%1.%2.%3.%4.%5.%6.%7.%8.%9"/>
      <w:lvlJc w:val="left"/>
      <w:pPr>
        <w:ind w:left="-1608" w:hanging="1800"/>
      </w:pPr>
    </w:lvl>
  </w:abstractNum>
  <w:abstractNum w:abstractNumId="14">
    <w:nsid w:val="5F7B4578"/>
    <w:multiLevelType w:val="multilevel"/>
    <w:tmpl w:val="C48E111C"/>
    <w:lvl w:ilvl="0">
      <w:start w:val="7"/>
      <w:numFmt w:val="decimal"/>
      <w:lvlText w:val="%1"/>
      <w:lvlJc w:val="left"/>
      <w:pPr>
        <w:ind w:left="360" w:hanging="360"/>
      </w:pPr>
    </w:lvl>
    <w:lvl w:ilvl="1">
      <w:start w:val="7"/>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198" w:hanging="1080"/>
      </w:pPr>
    </w:lvl>
    <w:lvl w:ilvl="4">
      <w:start w:val="1"/>
      <w:numFmt w:val="decimal"/>
      <w:lvlText w:val="%1.%2.%3.%4.%5"/>
      <w:lvlJc w:val="left"/>
      <w:pPr>
        <w:ind w:left="-624" w:hanging="1080"/>
      </w:pPr>
    </w:lvl>
    <w:lvl w:ilvl="5">
      <w:start w:val="1"/>
      <w:numFmt w:val="decimal"/>
      <w:lvlText w:val="%1.%2.%3.%4.%5.%6"/>
      <w:lvlJc w:val="left"/>
      <w:pPr>
        <w:ind w:left="-690" w:hanging="1440"/>
      </w:pPr>
    </w:lvl>
    <w:lvl w:ilvl="6">
      <w:start w:val="1"/>
      <w:numFmt w:val="decimal"/>
      <w:lvlText w:val="%1.%2.%3.%4.%5.%6.%7"/>
      <w:lvlJc w:val="left"/>
      <w:pPr>
        <w:ind w:left="-1116" w:hanging="1440"/>
      </w:pPr>
    </w:lvl>
    <w:lvl w:ilvl="7">
      <w:start w:val="1"/>
      <w:numFmt w:val="decimal"/>
      <w:lvlText w:val="%1.%2.%3.%4.%5.%6.%7.%8"/>
      <w:lvlJc w:val="left"/>
      <w:pPr>
        <w:ind w:left="-1182" w:hanging="1800"/>
      </w:pPr>
    </w:lvl>
    <w:lvl w:ilvl="8">
      <w:start w:val="1"/>
      <w:numFmt w:val="decimal"/>
      <w:lvlText w:val="%1.%2.%3.%4.%5.%6.%7.%8.%9"/>
      <w:lvlJc w:val="left"/>
      <w:pPr>
        <w:ind w:left="-1608" w:hanging="1800"/>
      </w:pPr>
    </w:lvl>
  </w:abstractNum>
  <w:abstractNum w:abstractNumId="15">
    <w:nsid w:val="68333591"/>
    <w:multiLevelType w:val="multilevel"/>
    <w:tmpl w:val="71987890"/>
    <w:lvl w:ilvl="0">
      <w:start w:val="5"/>
      <w:numFmt w:val="decimal"/>
      <w:lvlText w:val="%1"/>
      <w:lvlJc w:val="left"/>
      <w:pPr>
        <w:ind w:left="360" w:hanging="360"/>
      </w:pPr>
    </w:lvl>
    <w:lvl w:ilvl="1">
      <w:start w:val="8"/>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16">
    <w:nsid w:val="72031B07"/>
    <w:multiLevelType w:val="multilevel"/>
    <w:tmpl w:val="1B74702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816" w:hanging="1800"/>
      </w:pPr>
    </w:lvl>
  </w:abstractNum>
  <w:abstractNum w:abstractNumId="17">
    <w:nsid w:val="76EA3F82"/>
    <w:multiLevelType w:val="multilevel"/>
    <w:tmpl w:val="2DCC335C"/>
    <w:lvl w:ilvl="0">
      <w:start w:val="1"/>
      <w:numFmt w:val="decimal"/>
      <w:lvlText w:val="13.%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7573FD"/>
    <w:multiLevelType w:val="multilevel"/>
    <w:tmpl w:val="FFA4F822"/>
    <w:lvl w:ilvl="0">
      <w:start w:val="1"/>
      <w:numFmt w:val="lowerLetter"/>
      <w:lvlText w:val="%1)"/>
      <w:lvlJc w:val="left"/>
      <w:pPr>
        <w:ind w:left="720" w:hanging="360"/>
      </w:pPr>
      <w:rPr>
        <w:rFonts w:ascii="Arial" w:eastAsia="Times New Roman" w:hAnsi="Arial" w:cs="Arial"/>
        <w:sz w:val="22"/>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9">
    <w:nsid w:val="7C92436C"/>
    <w:multiLevelType w:val="multilevel"/>
    <w:tmpl w:val="AE661878"/>
    <w:lvl w:ilvl="0">
      <w:start w:val="1"/>
      <w:numFmt w:val="decimal"/>
      <w:lvlText w:val="%1"/>
      <w:lvlJc w:val="left"/>
      <w:pPr>
        <w:ind w:left="375" w:hanging="375"/>
      </w:pPr>
      <w:rPr>
        <w:rFonts w:ascii="Times New Roman" w:hAnsi="Times New Roman" w:cs="Times New Roman"/>
      </w:rPr>
    </w:lvl>
    <w:lvl w:ilvl="1">
      <w:start w:val="1"/>
      <w:numFmt w:val="decimal"/>
      <w:lvlText w:val="%1.%2"/>
      <w:lvlJc w:val="left"/>
      <w:pPr>
        <w:ind w:left="375" w:hanging="375"/>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800" w:hanging="1800"/>
      </w:pPr>
      <w:rPr>
        <w:rFonts w:ascii="Times New Roman" w:hAnsi="Times New Roman" w:cs="Times New Roman"/>
      </w:rPr>
    </w:lvl>
    <w:lvl w:ilvl="8">
      <w:start w:val="1"/>
      <w:numFmt w:val="decimal"/>
      <w:lvlText w:val="%1.%2.%3.%4.%5.%6.%7.%8.%9"/>
      <w:lvlJc w:val="left"/>
      <w:pPr>
        <w:ind w:left="1800" w:hanging="1800"/>
      </w:pPr>
      <w:rPr>
        <w:rFonts w:ascii="Times New Roman" w:hAnsi="Times New Roman" w:cs="Times New Roman"/>
      </w:rPr>
    </w:lvl>
  </w:abstractNum>
  <w:num w:numId="1">
    <w:abstractNumId w:val="6"/>
  </w:num>
  <w:num w:numId="2">
    <w:abstractNumId w:val="19"/>
  </w:num>
  <w:num w:numId="3">
    <w:abstractNumId w:val="18"/>
  </w:num>
  <w:num w:numId="4">
    <w:abstractNumId w:val="16"/>
  </w:num>
  <w:num w:numId="5">
    <w:abstractNumId w:val="17"/>
  </w:num>
  <w:num w:numId="6">
    <w:abstractNumId w:val="11"/>
  </w:num>
  <w:num w:numId="7">
    <w:abstractNumId w:val="9"/>
  </w:num>
  <w:num w:numId="8">
    <w:abstractNumId w:val="13"/>
  </w:num>
  <w:num w:numId="9">
    <w:abstractNumId w:val="1"/>
  </w:num>
  <w:num w:numId="10">
    <w:abstractNumId w:val="14"/>
  </w:num>
  <w:num w:numId="11">
    <w:abstractNumId w:val="15"/>
  </w:num>
  <w:num w:numId="12">
    <w:abstractNumId w:val="2"/>
  </w:num>
  <w:num w:numId="13">
    <w:abstractNumId w:val="8"/>
  </w:num>
  <w:num w:numId="14">
    <w:abstractNumId w:val="5"/>
  </w:num>
  <w:num w:numId="15">
    <w:abstractNumId w:val="12"/>
  </w:num>
  <w:num w:numId="16">
    <w:abstractNumId w:val="4"/>
  </w:num>
  <w:num w:numId="17">
    <w:abstractNumId w:val="0"/>
  </w:num>
  <w:num w:numId="18">
    <w:abstractNumId w:val="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48DC"/>
    <w:rsid w:val="000312B9"/>
    <w:rsid w:val="000B10F3"/>
    <w:rsid w:val="001A2B2F"/>
    <w:rsid w:val="002358C0"/>
    <w:rsid w:val="00254F39"/>
    <w:rsid w:val="002C5586"/>
    <w:rsid w:val="002F30EC"/>
    <w:rsid w:val="003869F3"/>
    <w:rsid w:val="00397DC3"/>
    <w:rsid w:val="003C48DC"/>
    <w:rsid w:val="004D31B9"/>
    <w:rsid w:val="0054612B"/>
    <w:rsid w:val="005C4F90"/>
    <w:rsid w:val="005D0888"/>
    <w:rsid w:val="00612025"/>
    <w:rsid w:val="006245F2"/>
    <w:rsid w:val="006552CD"/>
    <w:rsid w:val="006B70C6"/>
    <w:rsid w:val="00966B24"/>
    <w:rsid w:val="00971B3B"/>
    <w:rsid w:val="00984482"/>
    <w:rsid w:val="009904BC"/>
    <w:rsid w:val="00A40485"/>
    <w:rsid w:val="00A43599"/>
    <w:rsid w:val="00A8526B"/>
    <w:rsid w:val="00AF6567"/>
    <w:rsid w:val="00B114A8"/>
    <w:rsid w:val="00B32067"/>
    <w:rsid w:val="00B44B7B"/>
    <w:rsid w:val="00C360E5"/>
    <w:rsid w:val="00C745EA"/>
    <w:rsid w:val="00D0491A"/>
    <w:rsid w:val="00D357BA"/>
    <w:rsid w:val="00DA36AC"/>
    <w:rsid w:val="00DE6DEB"/>
    <w:rsid w:val="00E6011E"/>
    <w:rsid w:val="00E76D88"/>
    <w:rsid w:val="00F36A3F"/>
    <w:rsid w:val="00F61A2F"/>
    <w:rsid w:val="00F673C9"/>
    <w:rsid w:val="00F96B05"/>
    <w:rsid w:val="00FA34D8"/>
    <w:rsid w:val="00FA35DC"/>
    <w:rsid w:val="00FC1023"/>
    <w:rsid w:val="00FC7A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85"/>
    <w:pPr>
      <w:spacing w:after="200" w:line="276" w:lineRule="auto"/>
    </w:pPr>
    <w:rPr>
      <w:sz w:val="22"/>
    </w:rPr>
  </w:style>
  <w:style w:type="paragraph" w:styleId="Ttulo1">
    <w:name w:val="heading 1"/>
    <w:basedOn w:val="Normal"/>
    <w:next w:val="Normal"/>
    <w:link w:val="Ttulo1Car"/>
    <w:qFormat/>
    <w:rsid w:val="00A40485"/>
    <w:pPr>
      <w:keepNext/>
      <w:spacing w:after="0" w:line="240" w:lineRule="auto"/>
      <w:outlineLvl w:val="0"/>
    </w:pPr>
    <w:rPr>
      <w:rFonts w:ascii="Times New Roman" w:hAnsi="Times New Roman"/>
      <w:sz w:val="24"/>
      <w:lang w:val="es-ES" w:eastAsia="es-ES"/>
    </w:rPr>
  </w:style>
  <w:style w:type="paragraph" w:styleId="Ttulo2">
    <w:name w:val="heading 2"/>
    <w:basedOn w:val="Normal"/>
    <w:next w:val="Normal"/>
    <w:link w:val="Ttulo2Car"/>
    <w:uiPriority w:val="9"/>
    <w:qFormat/>
    <w:rsid w:val="00A40485"/>
    <w:pPr>
      <w:keepNext/>
      <w:spacing w:before="240" w:after="60"/>
      <w:outlineLvl w:val="1"/>
    </w:pPr>
    <w:rPr>
      <w:rFonts w:ascii="Cambria" w:hAnsi="Cambria"/>
      <w:b/>
      <w:i/>
      <w:sz w:val="28"/>
    </w:rPr>
  </w:style>
  <w:style w:type="paragraph" w:styleId="Ttulo3">
    <w:name w:val="heading 3"/>
    <w:basedOn w:val="Normal"/>
    <w:next w:val="Normal"/>
    <w:link w:val="Ttulo3Car"/>
    <w:uiPriority w:val="9"/>
    <w:semiHidden/>
    <w:unhideWhenUsed/>
    <w:qFormat/>
    <w:rsid w:val="00A40485"/>
    <w:pPr>
      <w:keepNext/>
      <w:keepLines/>
      <w:spacing w:before="200" w:after="0"/>
      <w:outlineLvl w:val="2"/>
    </w:pPr>
    <w:rPr>
      <w:rFonts w:asciiTheme="majorHAnsi" w:eastAsiaTheme="majorEastAsia" w:hAnsiTheme="majorHAnsi" w:cstheme="majorBidi"/>
      <w:b/>
      <w:color w:val="4F81BD"/>
    </w:rPr>
  </w:style>
  <w:style w:type="paragraph" w:styleId="Ttulo4">
    <w:name w:val="heading 4"/>
    <w:basedOn w:val="Normal"/>
    <w:next w:val="Normal"/>
    <w:link w:val="Ttulo4Car"/>
    <w:uiPriority w:val="9"/>
    <w:semiHidden/>
    <w:unhideWhenUsed/>
    <w:qFormat/>
    <w:rsid w:val="00A40485"/>
    <w:pPr>
      <w:keepNext/>
      <w:keepLines/>
      <w:spacing w:before="200" w:after="0"/>
      <w:outlineLvl w:val="3"/>
    </w:pPr>
    <w:rPr>
      <w:rFonts w:asciiTheme="majorHAnsi" w:eastAsiaTheme="majorEastAsia" w:hAnsiTheme="majorHAnsi" w:cstheme="majorBidi"/>
      <w:b/>
      <w:i/>
      <w:color w:val="4F81BD"/>
    </w:rPr>
  </w:style>
  <w:style w:type="paragraph" w:styleId="Ttulo5">
    <w:name w:val="heading 5"/>
    <w:basedOn w:val="Normal"/>
    <w:next w:val="Normal"/>
    <w:link w:val="Ttulo5Car"/>
    <w:uiPriority w:val="9"/>
    <w:semiHidden/>
    <w:unhideWhenUsed/>
    <w:qFormat/>
    <w:rsid w:val="00A40485"/>
    <w:pPr>
      <w:keepNext/>
      <w:keepLines/>
      <w:spacing w:before="200" w:after="0"/>
      <w:outlineLvl w:val="4"/>
    </w:pPr>
    <w:rPr>
      <w:rFonts w:asciiTheme="majorHAnsi" w:eastAsiaTheme="majorEastAsia" w:hAnsiTheme="majorHAnsi" w:cstheme="majorBidi"/>
      <w:color w:val="243F60"/>
    </w:rPr>
  </w:style>
  <w:style w:type="paragraph" w:styleId="Ttulo6">
    <w:name w:val="heading 6"/>
    <w:basedOn w:val="Normal"/>
    <w:next w:val="Normal"/>
    <w:link w:val="Ttulo6Car"/>
    <w:uiPriority w:val="9"/>
    <w:semiHidden/>
    <w:unhideWhenUsed/>
    <w:qFormat/>
    <w:rsid w:val="00A40485"/>
    <w:pPr>
      <w:keepNext/>
      <w:keepLines/>
      <w:spacing w:before="200" w:after="0"/>
      <w:outlineLvl w:val="5"/>
    </w:pPr>
    <w:rPr>
      <w:rFonts w:asciiTheme="majorHAnsi" w:eastAsiaTheme="majorEastAsia" w:hAnsiTheme="majorHAnsi" w:cstheme="majorBidi"/>
      <w:i/>
      <w:color w:val="243F60"/>
    </w:rPr>
  </w:style>
  <w:style w:type="paragraph" w:styleId="Ttulo7">
    <w:name w:val="heading 7"/>
    <w:basedOn w:val="Normal"/>
    <w:next w:val="Normal"/>
    <w:link w:val="Ttulo7Car"/>
    <w:uiPriority w:val="9"/>
    <w:semiHidden/>
    <w:unhideWhenUsed/>
    <w:qFormat/>
    <w:rsid w:val="00A40485"/>
    <w:pPr>
      <w:keepNext/>
      <w:keepLines/>
      <w:spacing w:before="200" w:after="0"/>
      <w:outlineLvl w:val="6"/>
    </w:pPr>
    <w:rPr>
      <w:rFonts w:asciiTheme="majorHAnsi" w:eastAsiaTheme="majorEastAsia" w:hAnsiTheme="majorHAnsi" w:cstheme="majorBidi"/>
      <w:i/>
      <w:color w:val="404040"/>
    </w:rPr>
  </w:style>
  <w:style w:type="paragraph" w:styleId="Ttulo8">
    <w:name w:val="heading 8"/>
    <w:basedOn w:val="Normal"/>
    <w:next w:val="Normal"/>
    <w:link w:val="Ttulo8Car"/>
    <w:uiPriority w:val="9"/>
    <w:semiHidden/>
    <w:unhideWhenUsed/>
    <w:qFormat/>
    <w:rsid w:val="00A40485"/>
    <w:pPr>
      <w:keepNext/>
      <w:keepLines/>
      <w:spacing w:before="200" w:after="0"/>
      <w:outlineLvl w:val="7"/>
    </w:pPr>
    <w:rPr>
      <w:rFonts w:asciiTheme="majorHAnsi" w:eastAsiaTheme="majorEastAsia" w:hAnsiTheme="majorHAnsi" w:cstheme="majorBidi"/>
      <w:color w:val="404040"/>
      <w:sz w:val="20"/>
    </w:rPr>
  </w:style>
  <w:style w:type="paragraph" w:styleId="Ttulo9">
    <w:name w:val="heading 9"/>
    <w:basedOn w:val="Normal"/>
    <w:next w:val="Normal"/>
    <w:link w:val="Ttulo9Car"/>
    <w:uiPriority w:val="9"/>
    <w:semiHidden/>
    <w:unhideWhenUsed/>
    <w:qFormat/>
    <w:rsid w:val="00A40485"/>
    <w:pPr>
      <w:keepNext/>
      <w:keepLines/>
      <w:spacing w:before="200" w:after="0"/>
      <w:outlineLvl w:val="8"/>
    </w:pPr>
    <w:rPr>
      <w:rFonts w:asciiTheme="majorHAnsi" w:eastAsiaTheme="majorEastAsia" w:hAnsiTheme="majorHAnsi" w:cstheme="majorBidi"/>
      <w:i/>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40485"/>
    <w:rPr>
      <w:rFonts w:ascii="Times New Roman" w:hAnsi="Times New Roman"/>
      <w:sz w:val="24"/>
      <w:lang w:val="es-ES" w:eastAsia="es-ES"/>
    </w:rPr>
  </w:style>
  <w:style w:type="paragraph" w:styleId="Encabezado">
    <w:name w:val="header"/>
    <w:basedOn w:val="Normal"/>
    <w:link w:val="EncabezadoCar"/>
    <w:qFormat/>
    <w:rsid w:val="00A40485"/>
    <w:pPr>
      <w:tabs>
        <w:tab w:val="center" w:pos="4419"/>
        <w:tab w:val="right" w:pos="8838"/>
      </w:tabs>
      <w:spacing w:after="0" w:line="240" w:lineRule="auto"/>
    </w:pPr>
  </w:style>
  <w:style w:type="character" w:customStyle="1" w:styleId="EncabezadoCar">
    <w:name w:val="Encabezado Car"/>
    <w:basedOn w:val="Fuentedeprrafopredeter"/>
    <w:link w:val="Encabezado"/>
    <w:rsid w:val="00A40485"/>
  </w:style>
  <w:style w:type="paragraph" w:styleId="Piedepgina">
    <w:name w:val="footer"/>
    <w:basedOn w:val="Normal"/>
    <w:link w:val="PiedepginaCar"/>
    <w:uiPriority w:val="99"/>
    <w:rsid w:val="00A40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485"/>
  </w:style>
  <w:style w:type="character" w:styleId="Hipervnculo">
    <w:name w:val="Hyperlink"/>
    <w:uiPriority w:val="99"/>
    <w:qFormat/>
    <w:rsid w:val="00A40485"/>
    <w:rPr>
      <w:color w:val="0000FF"/>
      <w:u w:val="single"/>
    </w:rPr>
  </w:style>
  <w:style w:type="paragraph" w:styleId="Textodeglobo">
    <w:name w:val="Balloon Text"/>
    <w:basedOn w:val="Normal"/>
    <w:link w:val="TextodegloboCar"/>
    <w:uiPriority w:val="99"/>
    <w:semiHidden/>
    <w:rsid w:val="00A40485"/>
    <w:pPr>
      <w:spacing w:after="0" w:line="240" w:lineRule="auto"/>
    </w:pPr>
    <w:rPr>
      <w:rFonts w:ascii="Tahoma" w:hAnsi="Tahoma"/>
      <w:sz w:val="16"/>
    </w:rPr>
  </w:style>
  <w:style w:type="character" w:customStyle="1" w:styleId="TextodegloboCar">
    <w:name w:val="Texto de globo Car"/>
    <w:link w:val="Textodeglobo"/>
    <w:uiPriority w:val="99"/>
    <w:semiHidden/>
    <w:rsid w:val="00A40485"/>
    <w:rPr>
      <w:rFonts w:ascii="Tahoma" w:hAnsi="Tahoma" w:cs="Tahoma"/>
      <w:sz w:val="16"/>
    </w:rPr>
  </w:style>
  <w:style w:type="character" w:customStyle="1" w:styleId="Ttulo1Car">
    <w:name w:val="Título 1 Car"/>
    <w:link w:val="Ttulo1"/>
    <w:rsid w:val="00A40485"/>
    <w:rPr>
      <w:rFonts w:ascii="Times New Roman" w:hAnsi="Times New Roman"/>
      <w:sz w:val="24"/>
      <w:lang w:val="es-ES" w:eastAsia="es-ES"/>
    </w:rPr>
  </w:style>
  <w:style w:type="paragraph" w:styleId="Sangra2detindependiente">
    <w:name w:val="Body Text Indent 2"/>
    <w:basedOn w:val="Normal"/>
    <w:link w:val="Sangra2detindependienteCar"/>
    <w:semiHidden/>
    <w:rsid w:val="00A40485"/>
    <w:pPr>
      <w:spacing w:after="0" w:line="240" w:lineRule="auto"/>
      <w:ind w:left="426" w:hanging="426"/>
    </w:pPr>
    <w:rPr>
      <w:rFonts w:ascii="Times New Roman" w:hAnsi="Times New Roman"/>
      <w:sz w:val="20"/>
      <w:lang w:val="es-ES" w:eastAsia="es-ES"/>
    </w:rPr>
  </w:style>
  <w:style w:type="character" w:customStyle="1" w:styleId="Sangra2detindependienteCar">
    <w:name w:val="Sangría 2 de t. independiente Car"/>
    <w:link w:val="Sangra2detindependiente"/>
    <w:semiHidden/>
    <w:rsid w:val="00A40485"/>
    <w:rPr>
      <w:rFonts w:ascii="Times New Roman" w:hAnsi="Times New Roman"/>
      <w:lang w:val="es-ES" w:eastAsia="es-ES"/>
    </w:rPr>
  </w:style>
  <w:style w:type="paragraph" w:styleId="Prrafodelista">
    <w:name w:val="List Paragraph"/>
    <w:basedOn w:val="Normal"/>
    <w:uiPriority w:val="34"/>
    <w:qFormat/>
    <w:rsid w:val="00A40485"/>
    <w:pPr>
      <w:spacing w:after="0" w:line="240" w:lineRule="auto"/>
      <w:ind w:left="720"/>
    </w:pPr>
    <w:rPr>
      <w:rFonts w:ascii="Times New Roman" w:hAnsi="Times New Roman"/>
      <w:sz w:val="20"/>
      <w:lang w:val="es-ES" w:eastAsia="es-ES"/>
    </w:rPr>
  </w:style>
  <w:style w:type="table" w:styleId="Tablaconcuadrcula">
    <w:name w:val="Table Grid"/>
    <w:basedOn w:val="Tablanormal"/>
    <w:uiPriority w:val="59"/>
    <w:rsid w:val="00A40485"/>
    <w:rPr>
      <w:rFonts w:ascii="Tw Cen MT" w:eastAsia="Tw Cen MT" w:hAnsi="Tw Cen MT"/>
      <w:sz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sid w:val="00A40485"/>
    <w:rPr>
      <w:rFonts w:ascii="Cambria" w:eastAsia="Times New Roman" w:hAnsi="Cambria" w:cs="Times New Roman"/>
      <w:b/>
      <w:i/>
      <w:sz w:val="28"/>
    </w:rPr>
  </w:style>
  <w:style w:type="character" w:customStyle="1" w:styleId="SinespaciadoCar">
    <w:name w:val="Sin espaciado Car"/>
    <w:link w:val="Sinespaciado"/>
    <w:uiPriority w:val="1"/>
    <w:rsid w:val="00A40485"/>
    <w:rPr>
      <w:rFonts w:ascii="Times New Roman" w:hAnsi="Times New Roman"/>
      <w:sz w:val="24"/>
      <w:lang w:val="es-ES" w:eastAsia="es-ES" w:bidi="ar-SA"/>
    </w:rPr>
  </w:style>
  <w:style w:type="paragraph" w:customStyle="1" w:styleId="Prrafodelista1">
    <w:name w:val="Párrafo de lista1"/>
    <w:basedOn w:val="Normal"/>
    <w:rsid w:val="00A40485"/>
    <w:pPr>
      <w:spacing w:after="0" w:line="240" w:lineRule="auto"/>
      <w:ind w:left="720"/>
    </w:pPr>
    <w:rPr>
      <w:rFonts w:ascii="Times New Roman" w:eastAsia="Calibri" w:hAnsi="Times New Roman"/>
      <w:sz w:val="20"/>
      <w:lang w:val="es-ES" w:eastAsia="es-ES"/>
    </w:rPr>
  </w:style>
  <w:style w:type="paragraph" w:styleId="NormalWeb">
    <w:name w:val="Normal (Web)"/>
    <w:basedOn w:val="Normal"/>
    <w:uiPriority w:val="99"/>
    <w:semiHidden/>
    <w:rsid w:val="00A40485"/>
    <w:pPr>
      <w:spacing w:before="100" w:after="100" w:line="240" w:lineRule="auto"/>
    </w:pPr>
    <w:rPr>
      <w:rFonts w:ascii="Times New Roman" w:hAnsi="Times New Roman"/>
      <w:sz w:val="24"/>
    </w:rPr>
  </w:style>
  <w:style w:type="paragraph" w:customStyle="1" w:styleId="Default">
    <w:name w:val="Default"/>
    <w:rsid w:val="00A40485"/>
    <w:rPr>
      <w:rFonts w:ascii="Arial" w:eastAsia="Calibri" w:hAnsi="Arial" w:cs="Arial"/>
      <w:color w:val="000000"/>
      <w:sz w:val="24"/>
      <w:lang w:val="es-ES" w:eastAsia="en-US"/>
    </w:rPr>
  </w:style>
  <w:style w:type="paragraph" w:styleId="Textoindependiente">
    <w:name w:val="Body Text"/>
    <w:basedOn w:val="Normal"/>
    <w:link w:val="TextoindependienteCar"/>
    <w:uiPriority w:val="99"/>
    <w:semiHidden/>
    <w:rsid w:val="00A40485"/>
    <w:pPr>
      <w:spacing w:after="120"/>
    </w:pPr>
  </w:style>
  <w:style w:type="character" w:customStyle="1" w:styleId="TextoindependienteCar">
    <w:name w:val="Texto independiente Car"/>
    <w:link w:val="Textoindependiente"/>
    <w:uiPriority w:val="99"/>
    <w:semiHidden/>
    <w:rsid w:val="00A40485"/>
    <w:rPr>
      <w:sz w:val="22"/>
    </w:rPr>
  </w:style>
  <w:style w:type="character" w:styleId="Textoennegrita">
    <w:name w:val="Strong"/>
    <w:uiPriority w:val="22"/>
    <w:qFormat/>
    <w:rsid w:val="00A40485"/>
    <w:rPr>
      <w:b/>
    </w:rPr>
  </w:style>
  <w:style w:type="character" w:customStyle="1" w:styleId="Object">
    <w:name w:val="Object"/>
    <w:rsid w:val="00A40485"/>
  </w:style>
  <w:style w:type="character" w:customStyle="1" w:styleId="EncabezamientoopiedepginaEspaciado0pto">
    <w:name w:val="Encabezamiento o pie de página + Espaciado 0 pto"/>
    <w:rsid w:val="00A40485"/>
    <w:rPr>
      <w:rFonts w:ascii="Calibri" w:eastAsia="Calibri" w:hAnsi="Calibri" w:cs="Calibri"/>
      <w:b/>
      <w:color w:val="000000"/>
      <w:spacing w:val="4"/>
      <w:w w:val="100"/>
      <w:position w:val="0"/>
      <w:sz w:val="16"/>
      <w:u w:val="none"/>
      <w:lang w:val="es-ES" w:eastAsia="es-ES" w:bidi="es-ES"/>
    </w:rPr>
  </w:style>
  <w:style w:type="character" w:customStyle="1" w:styleId="Ttulo9Car">
    <w:name w:val="Título 9 Car"/>
    <w:basedOn w:val="Fuentedeprrafopredeter"/>
    <w:link w:val="Ttulo9"/>
    <w:uiPriority w:val="9"/>
    <w:rsid w:val="00A40485"/>
    <w:rPr>
      <w:rFonts w:asciiTheme="majorHAnsi" w:eastAsiaTheme="majorEastAsia" w:hAnsiTheme="majorHAnsi" w:cstheme="majorBidi"/>
      <w:i/>
      <w:color w:val="404040"/>
      <w:sz w:val="20"/>
    </w:rPr>
  </w:style>
  <w:style w:type="character" w:styleId="Referenciaintensa">
    <w:name w:val="Intense Reference"/>
    <w:basedOn w:val="Fuentedeprrafopredeter"/>
    <w:uiPriority w:val="32"/>
    <w:qFormat/>
    <w:rsid w:val="00A40485"/>
    <w:rPr>
      <w:b/>
      <w:smallCaps/>
      <w:color w:val="C0504D"/>
      <w:spacing w:val="5"/>
      <w:u w:val="single"/>
    </w:rPr>
  </w:style>
  <w:style w:type="character" w:customStyle="1" w:styleId="Ttulo8Car">
    <w:name w:val="Título 8 Car"/>
    <w:basedOn w:val="Fuentedeprrafopredeter"/>
    <w:link w:val="Ttulo8"/>
    <w:uiPriority w:val="9"/>
    <w:rsid w:val="00A40485"/>
    <w:rPr>
      <w:rFonts w:asciiTheme="majorHAnsi" w:eastAsiaTheme="majorEastAsia" w:hAnsiTheme="majorHAnsi" w:cstheme="majorBidi"/>
      <w:color w:val="404040"/>
      <w:sz w:val="20"/>
    </w:rPr>
  </w:style>
  <w:style w:type="character" w:styleId="Referenciasutil">
    <w:name w:val="Subtle Reference"/>
    <w:basedOn w:val="Fuentedeprrafopredeter"/>
    <w:uiPriority w:val="31"/>
    <w:qFormat/>
    <w:rsid w:val="00A40485"/>
    <w:rPr>
      <w:smallCaps/>
      <w:color w:val="C0504D"/>
      <w:u w:val="single"/>
    </w:rPr>
  </w:style>
  <w:style w:type="character" w:customStyle="1" w:styleId="TextonotaalfinalCar">
    <w:name w:val="Texto nota al final Car"/>
    <w:basedOn w:val="Fuentedeprrafopredeter"/>
    <w:link w:val="Textonotaalfinal"/>
    <w:uiPriority w:val="99"/>
    <w:semiHidden/>
    <w:rsid w:val="00A40485"/>
    <w:rPr>
      <w:sz w:val="20"/>
    </w:rPr>
  </w:style>
  <w:style w:type="character" w:customStyle="1" w:styleId="TextonotapieCar">
    <w:name w:val="Texto nota pie Car"/>
    <w:basedOn w:val="Fuentedeprrafopredeter"/>
    <w:link w:val="Textonotapie"/>
    <w:uiPriority w:val="99"/>
    <w:semiHidden/>
    <w:rsid w:val="00A40485"/>
    <w:rPr>
      <w:sz w:val="20"/>
    </w:rPr>
  </w:style>
  <w:style w:type="paragraph" w:styleId="Textonotapie">
    <w:name w:val="footnote text"/>
    <w:basedOn w:val="Normal"/>
    <w:link w:val="TextonotapieCar"/>
    <w:uiPriority w:val="99"/>
    <w:semiHidden/>
    <w:unhideWhenUsed/>
    <w:rsid w:val="00A40485"/>
    <w:pPr>
      <w:spacing w:after="0" w:line="240" w:lineRule="auto"/>
    </w:pPr>
    <w:rPr>
      <w:sz w:val="20"/>
    </w:rPr>
  </w:style>
  <w:style w:type="paragraph" w:styleId="Direccinsobre">
    <w:name w:val="envelope address"/>
    <w:basedOn w:val="Normal"/>
    <w:uiPriority w:val="99"/>
    <w:unhideWhenUsed/>
    <w:rsid w:val="00A40485"/>
    <w:pPr>
      <w:spacing w:after="0" w:line="240" w:lineRule="auto"/>
      <w:ind w:left="2880"/>
    </w:pPr>
    <w:rPr>
      <w:rFonts w:asciiTheme="majorHAnsi" w:eastAsiaTheme="majorEastAsia" w:hAnsiTheme="majorHAnsi" w:cstheme="majorBidi"/>
      <w:sz w:val="24"/>
    </w:rPr>
  </w:style>
  <w:style w:type="character" w:customStyle="1" w:styleId="Heading1Char">
    <w:name w:val="Heading 1 Char"/>
    <w:basedOn w:val="Fuentedeprrafopredeter"/>
    <w:uiPriority w:val="9"/>
    <w:rsid w:val="00A40485"/>
    <w:rPr>
      <w:rFonts w:asciiTheme="majorHAnsi" w:eastAsiaTheme="majorEastAsia" w:hAnsiTheme="majorHAnsi" w:cstheme="majorBidi"/>
      <w:b/>
      <w:color w:val="365F91"/>
      <w:sz w:val="28"/>
    </w:rPr>
  </w:style>
  <w:style w:type="character" w:styleId="nfasis">
    <w:name w:val="Emphasis"/>
    <w:basedOn w:val="Fuentedeprrafopredeter"/>
    <w:uiPriority w:val="20"/>
    <w:qFormat/>
    <w:rsid w:val="00A40485"/>
    <w:rPr>
      <w:i/>
    </w:rPr>
  </w:style>
  <w:style w:type="character" w:styleId="Refdenotaalpie">
    <w:name w:val="footnote reference"/>
    <w:basedOn w:val="Fuentedeprrafopredeter"/>
    <w:uiPriority w:val="99"/>
    <w:semiHidden/>
    <w:unhideWhenUsed/>
    <w:rsid w:val="00A40485"/>
    <w:rPr>
      <w:vertAlign w:val="superscript"/>
    </w:rPr>
  </w:style>
  <w:style w:type="character" w:customStyle="1" w:styleId="CitadestacadaCar">
    <w:name w:val="Cita destacada Car"/>
    <w:basedOn w:val="Fuentedeprrafopredeter"/>
    <w:link w:val="Citadestacada"/>
    <w:uiPriority w:val="30"/>
    <w:rsid w:val="00A40485"/>
    <w:rPr>
      <w:b/>
      <w:i/>
      <w:color w:val="4F81BD"/>
    </w:rPr>
  </w:style>
  <w:style w:type="character" w:customStyle="1" w:styleId="Heading2Char">
    <w:name w:val="Heading 2 Char"/>
    <w:basedOn w:val="Fuentedeprrafopredeter"/>
    <w:uiPriority w:val="9"/>
    <w:rsid w:val="00A40485"/>
    <w:rPr>
      <w:rFonts w:asciiTheme="majorHAnsi" w:eastAsiaTheme="majorEastAsia" w:hAnsiTheme="majorHAnsi" w:cstheme="majorBidi"/>
      <w:b/>
      <w:color w:val="4F81BD"/>
      <w:sz w:val="26"/>
    </w:rPr>
  </w:style>
  <w:style w:type="paragraph" w:styleId="Subttulo">
    <w:name w:val="Subtitle"/>
    <w:basedOn w:val="Normal"/>
    <w:next w:val="Normal"/>
    <w:link w:val="SubttuloCar"/>
    <w:uiPriority w:val="11"/>
    <w:qFormat/>
    <w:rsid w:val="00A40485"/>
    <w:pPr>
      <w:numPr>
        <w:ilvl w:val="1"/>
      </w:numPr>
    </w:pPr>
    <w:rPr>
      <w:rFonts w:asciiTheme="majorHAnsi" w:eastAsiaTheme="majorEastAsia" w:hAnsiTheme="majorHAnsi" w:cstheme="majorBidi"/>
      <w:i/>
      <w:color w:val="4F81BD"/>
      <w:spacing w:val="15"/>
      <w:sz w:val="24"/>
    </w:rPr>
  </w:style>
  <w:style w:type="character" w:customStyle="1" w:styleId="TtuloCar">
    <w:name w:val="Título Car"/>
    <w:basedOn w:val="Fuentedeprrafopredeter"/>
    <w:link w:val="Ttulo"/>
    <w:uiPriority w:val="10"/>
    <w:rsid w:val="00A40485"/>
    <w:rPr>
      <w:rFonts w:asciiTheme="majorHAnsi" w:eastAsiaTheme="majorEastAsia" w:hAnsiTheme="majorHAnsi" w:cstheme="majorBidi"/>
      <w:color w:val="17365D"/>
      <w:spacing w:val="5"/>
      <w:sz w:val="52"/>
    </w:rPr>
  </w:style>
  <w:style w:type="character" w:customStyle="1" w:styleId="Ttulo3Car">
    <w:name w:val="Título 3 Car"/>
    <w:basedOn w:val="Fuentedeprrafopredeter"/>
    <w:link w:val="Ttulo3"/>
    <w:uiPriority w:val="9"/>
    <w:rsid w:val="00A40485"/>
    <w:rPr>
      <w:rFonts w:asciiTheme="majorHAnsi" w:eastAsiaTheme="majorEastAsia" w:hAnsiTheme="majorHAnsi" w:cstheme="majorBidi"/>
      <w:b/>
      <w:color w:val="4F81BD"/>
    </w:rPr>
  </w:style>
  <w:style w:type="character" w:customStyle="1" w:styleId="Ttulo4Car">
    <w:name w:val="Título 4 Car"/>
    <w:basedOn w:val="Fuentedeprrafopredeter"/>
    <w:link w:val="Ttulo4"/>
    <w:uiPriority w:val="9"/>
    <w:rsid w:val="00A40485"/>
    <w:rPr>
      <w:rFonts w:asciiTheme="majorHAnsi" w:eastAsiaTheme="majorEastAsia" w:hAnsiTheme="majorHAnsi" w:cstheme="majorBidi"/>
      <w:b/>
      <w:i/>
      <w:color w:val="4F81BD"/>
    </w:rPr>
  </w:style>
  <w:style w:type="character" w:customStyle="1" w:styleId="SubttuloCar">
    <w:name w:val="Subtítulo Car"/>
    <w:basedOn w:val="Fuentedeprrafopredeter"/>
    <w:link w:val="Subttulo"/>
    <w:uiPriority w:val="11"/>
    <w:rsid w:val="00A40485"/>
    <w:rPr>
      <w:rFonts w:asciiTheme="majorHAnsi" w:eastAsiaTheme="majorEastAsia" w:hAnsiTheme="majorHAnsi" w:cstheme="majorBidi"/>
      <w:i/>
      <w:color w:val="4F81BD"/>
      <w:spacing w:val="15"/>
      <w:sz w:val="24"/>
    </w:rPr>
  </w:style>
  <w:style w:type="character" w:styleId="Ttulodellibro">
    <w:name w:val="Book Title"/>
    <w:basedOn w:val="Fuentedeprrafopredeter"/>
    <w:uiPriority w:val="33"/>
    <w:qFormat/>
    <w:rsid w:val="00A40485"/>
    <w:rPr>
      <w:b/>
      <w:smallCaps/>
      <w:spacing w:val="5"/>
    </w:rPr>
  </w:style>
  <w:style w:type="character" w:styleId="nfasissutil">
    <w:name w:val="Subtle Emphasis"/>
    <w:basedOn w:val="Fuentedeprrafopredeter"/>
    <w:uiPriority w:val="19"/>
    <w:qFormat/>
    <w:rsid w:val="00A40485"/>
    <w:rPr>
      <w:i/>
      <w:color w:val="808080"/>
    </w:rPr>
  </w:style>
  <w:style w:type="paragraph" w:styleId="Textonotaalfinal">
    <w:name w:val="endnote text"/>
    <w:basedOn w:val="Normal"/>
    <w:link w:val="TextonotaalfinalCar"/>
    <w:uiPriority w:val="99"/>
    <w:semiHidden/>
    <w:unhideWhenUsed/>
    <w:rsid w:val="00A40485"/>
    <w:pPr>
      <w:spacing w:after="0" w:line="240" w:lineRule="auto"/>
    </w:pPr>
    <w:rPr>
      <w:sz w:val="20"/>
    </w:rPr>
  </w:style>
  <w:style w:type="character" w:customStyle="1" w:styleId="CitaCar">
    <w:name w:val="Cita Car"/>
    <w:basedOn w:val="Fuentedeprrafopredeter"/>
    <w:link w:val="Cita"/>
    <w:uiPriority w:val="29"/>
    <w:rsid w:val="00A40485"/>
    <w:rPr>
      <w:i/>
      <w:color w:val="000000"/>
    </w:rPr>
  </w:style>
  <w:style w:type="character" w:customStyle="1" w:styleId="Ttulo5Car">
    <w:name w:val="Título 5 Car"/>
    <w:basedOn w:val="Fuentedeprrafopredeter"/>
    <w:link w:val="Ttulo5"/>
    <w:uiPriority w:val="9"/>
    <w:rsid w:val="00A40485"/>
    <w:rPr>
      <w:rFonts w:asciiTheme="majorHAnsi" w:eastAsiaTheme="majorEastAsia" w:hAnsiTheme="majorHAnsi" w:cstheme="majorBidi"/>
      <w:color w:val="243F60"/>
    </w:rPr>
  </w:style>
  <w:style w:type="paragraph" w:styleId="Remitedesobre">
    <w:name w:val="envelope return"/>
    <w:basedOn w:val="Normal"/>
    <w:uiPriority w:val="99"/>
    <w:unhideWhenUsed/>
    <w:rsid w:val="00A40485"/>
    <w:pPr>
      <w:spacing w:after="0" w:line="240" w:lineRule="auto"/>
    </w:pPr>
    <w:rPr>
      <w:rFonts w:asciiTheme="majorHAnsi" w:eastAsiaTheme="majorEastAsia" w:hAnsiTheme="majorHAnsi" w:cstheme="majorBidi"/>
      <w:sz w:val="20"/>
    </w:rPr>
  </w:style>
  <w:style w:type="character" w:styleId="Refdenotaalfinal">
    <w:name w:val="endnote reference"/>
    <w:basedOn w:val="Fuentedeprrafopredeter"/>
    <w:uiPriority w:val="99"/>
    <w:semiHidden/>
    <w:unhideWhenUsed/>
    <w:rsid w:val="00A40485"/>
    <w:rPr>
      <w:vertAlign w:val="superscript"/>
    </w:rPr>
  </w:style>
  <w:style w:type="paragraph" w:styleId="Ttulo">
    <w:name w:val="Title"/>
    <w:basedOn w:val="Normal"/>
    <w:next w:val="Normal"/>
    <w:link w:val="TtuloCar"/>
    <w:uiPriority w:val="10"/>
    <w:qFormat/>
    <w:rsid w:val="00A40485"/>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Ttulo6Car">
    <w:name w:val="Título 6 Car"/>
    <w:basedOn w:val="Fuentedeprrafopredeter"/>
    <w:link w:val="Ttulo6"/>
    <w:uiPriority w:val="9"/>
    <w:rsid w:val="00A40485"/>
    <w:rPr>
      <w:rFonts w:asciiTheme="majorHAnsi" w:eastAsiaTheme="majorEastAsia" w:hAnsiTheme="majorHAnsi" w:cstheme="majorBidi"/>
      <w:i/>
      <w:color w:val="243F60"/>
    </w:rPr>
  </w:style>
  <w:style w:type="paragraph" w:styleId="Cita">
    <w:name w:val="Quote"/>
    <w:basedOn w:val="Normal"/>
    <w:next w:val="Normal"/>
    <w:link w:val="CitaCar"/>
    <w:uiPriority w:val="29"/>
    <w:qFormat/>
    <w:rsid w:val="00A40485"/>
    <w:rPr>
      <w:i/>
      <w:color w:val="000000"/>
    </w:rPr>
  </w:style>
  <w:style w:type="character" w:styleId="nfasisintenso">
    <w:name w:val="Intense Emphasis"/>
    <w:basedOn w:val="Fuentedeprrafopredeter"/>
    <w:uiPriority w:val="21"/>
    <w:qFormat/>
    <w:rsid w:val="00A40485"/>
    <w:rPr>
      <w:b/>
      <w:i/>
      <w:color w:val="4F81BD"/>
    </w:rPr>
  </w:style>
  <w:style w:type="paragraph" w:styleId="Citadestacada">
    <w:name w:val="Intense Quote"/>
    <w:basedOn w:val="Normal"/>
    <w:next w:val="Normal"/>
    <w:link w:val="CitadestacadaCar"/>
    <w:uiPriority w:val="30"/>
    <w:qFormat/>
    <w:rsid w:val="00A40485"/>
    <w:pPr>
      <w:pBdr>
        <w:bottom w:val="single" w:sz="4" w:space="0" w:color="4F81BD"/>
      </w:pBdr>
      <w:spacing w:before="200" w:after="280"/>
      <w:ind w:left="936" w:right="936"/>
    </w:pPr>
    <w:rPr>
      <w:b/>
      <w:i/>
      <w:color w:val="4F81BD"/>
    </w:rPr>
  </w:style>
  <w:style w:type="paragraph" w:styleId="Textosinformato">
    <w:name w:val="Plain Text"/>
    <w:basedOn w:val="Normal"/>
    <w:link w:val="TextosinformatoCar"/>
    <w:uiPriority w:val="99"/>
    <w:semiHidden/>
    <w:unhideWhenUsed/>
    <w:rsid w:val="00A40485"/>
    <w:pPr>
      <w:spacing w:after="0" w:line="240" w:lineRule="auto"/>
    </w:pPr>
    <w:rPr>
      <w:rFonts w:ascii="Courier New" w:hAnsi="Courier New" w:cs="Courier New"/>
      <w:sz w:val="21"/>
    </w:rPr>
  </w:style>
  <w:style w:type="character" w:customStyle="1" w:styleId="Ttulo7Car">
    <w:name w:val="Título 7 Car"/>
    <w:basedOn w:val="Fuentedeprrafopredeter"/>
    <w:link w:val="Ttulo7"/>
    <w:uiPriority w:val="9"/>
    <w:rsid w:val="00A40485"/>
    <w:rPr>
      <w:rFonts w:asciiTheme="majorHAnsi" w:eastAsiaTheme="majorEastAsia" w:hAnsiTheme="majorHAnsi" w:cstheme="majorBidi"/>
      <w:i/>
      <w:color w:val="404040"/>
    </w:rPr>
  </w:style>
  <w:style w:type="character" w:customStyle="1" w:styleId="TextosinformatoCar">
    <w:name w:val="Texto sin formato Car"/>
    <w:basedOn w:val="Fuentedeprrafopredeter"/>
    <w:link w:val="Textosinformato"/>
    <w:uiPriority w:val="99"/>
    <w:rsid w:val="00A40485"/>
    <w:rPr>
      <w:rFonts w:ascii="Courier New" w:hAnsi="Courier New" w:cs="Courier New"/>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tulo1">
    <w:name w:val="heading 1"/>
    <w:basedOn w:val="Normal"/>
    <w:next w:val="Normal"/>
    <w:link w:val="Ttulo1Car"/>
    <w:qFormat/>
    <w:pPr>
      <w:keepNext/>
      <w:spacing w:after="0" w:line="240" w:lineRule="auto"/>
      <w:outlineLvl w:val="0"/>
    </w:pPr>
    <w:rPr>
      <w:rFonts w:ascii="Times New Roman" w:hAnsi="Times New Roman"/>
      <w:sz w:val="24"/>
      <w:lang w:val="es-ES" w:eastAsia="es-ES"/>
    </w:rPr>
  </w:style>
  <w:style w:type="paragraph" w:styleId="Ttulo2">
    <w:name w:val="heading 2"/>
    <w:basedOn w:val="Normal"/>
    <w:next w:val="Normal"/>
    <w:link w:val="Ttulo2Car"/>
    <w:uiPriority w:val="9"/>
    <w:qFormat/>
    <w:pPr>
      <w:keepNext/>
      <w:spacing w:before="240" w:after="60"/>
      <w:outlineLvl w:val="1"/>
    </w:pPr>
    <w:rPr>
      <w:rFonts w:ascii="Cambria" w:hAnsi="Cambria"/>
      <w:b/>
      <w:i/>
      <w:sz w:val="28"/>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Pr>
      <w:rFonts w:ascii="Times New Roman" w:hAnsi="Times New Roman"/>
      <w:sz w:val="24"/>
      <w:lang w:val="es-ES" w:eastAsia="es-ES"/>
    </w:rPr>
  </w:style>
  <w:style w:type="paragraph" w:styleId="Encabezado">
    <w:name w:val="header"/>
    <w:basedOn w:val="Normal"/>
    <w:link w:val="EncabezadoCar"/>
    <w:qFormat/>
    <w:pPr>
      <w:tabs>
        <w:tab w:val="center" w:pos="4419"/>
        <w:tab w:val="right" w:pos="8838"/>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uiPriority w:val="99"/>
    <w:qFormat/>
    <w:rPr>
      <w:color w:val="0000FF"/>
      <w:u w:val="single"/>
    </w:rPr>
  </w:style>
  <w:style w:type="paragraph" w:styleId="Textodeglobo">
    <w:name w:val="Balloon Text"/>
    <w:basedOn w:val="Normal"/>
    <w:link w:val="TextodegloboCar"/>
    <w:uiPriority w:val="99"/>
    <w:semiHidden/>
    <w:pPr>
      <w:spacing w:after="0" w:line="240" w:lineRule="auto"/>
    </w:pPr>
    <w:rPr>
      <w:rFonts w:ascii="Tahoma" w:hAnsi="Tahoma"/>
      <w:sz w:val="16"/>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rPr>
      <w:rFonts w:ascii="Times New Roman" w:hAnsi="Times New Roman"/>
      <w:sz w:val="24"/>
      <w:lang w:val="es-ES" w:eastAsia="es-ES"/>
    </w:rPr>
  </w:style>
  <w:style w:type="paragraph" w:styleId="Sangra2detindependiente">
    <w:name w:val="Body Text Indent 2"/>
    <w:basedOn w:val="Normal"/>
    <w:link w:val="Sangra2detindependienteCar"/>
    <w:semiHidden/>
    <w:pPr>
      <w:spacing w:after="0" w:line="240" w:lineRule="auto"/>
      <w:ind w:left="426" w:hanging="426"/>
    </w:pPr>
    <w:rPr>
      <w:rFonts w:ascii="Times New Roman" w:hAnsi="Times New Roman"/>
      <w:sz w:val="20"/>
      <w:lang w:val="es-ES" w:eastAsia="es-ES"/>
    </w:rPr>
  </w:style>
  <w:style w:type="character" w:customStyle="1" w:styleId="Sangra2detindependienteCar">
    <w:name w:val="Sangría 2 de t. independiente Car"/>
    <w:link w:val="Sangra2detindependiente"/>
    <w:semiHidden/>
    <w:rPr>
      <w:rFonts w:ascii="Times New Roman" w:hAnsi="Times New Roman"/>
      <w:lang w:val="es-ES" w:eastAsia="es-ES"/>
    </w:rPr>
  </w:style>
  <w:style w:type="paragraph" w:styleId="Prrafodelista">
    <w:name w:val="List Paragraph"/>
    <w:basedOn w:val="Normal"/>
    <w:uiPriority w:val="34"/>
    <w:qFormat/>
    <w:pPr>
      <w:spacing w:after="0" w:line="240" w:lineRule="auto"/>
      <w:ind w:left="720"/>
    </w:pPr>
    <w:rPr>
      <w:rFonts w:ascii="Times New Roman" w:hAnsi="Times New Roman"/>
      <w:sz w:val="20"/>
      <w:lang w:val="es-ES" w:eastAsia="es-ES"/>
    </w:rPr>
  </w:style>
  <w:style w:type="table" w:styleId="Tablaconcuadrcula">
    <w:name w:val="Table Grid"/>
    <w:basedOn w:val="Tablanormal"/>
    <w:uiPriority w:val="59"/>
    <w:rPr>
      <w:rFonts w:ascii="Tw Cen MT" w:eastAsia="Tw Cen MT" w:hAnsi="Tw Cen MT"/>
      <w:sz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Pr>
      <w:rFonts w:ascii="Cambria" w:eastAsia="Times New Roman" w:hAnsi="Cambria" w:cs="Times New Roman"/>
      <w:b/>
      <w:i/>
      <w:sz w:val="28"/>
    </w:rPr>
  </w:style>
  <w:style w:type="character" w:customStyle="1" w:styleId="SinespaciadoCar">
    <w:name w:val="Sin espaciado Car"/>
    <w:link w:val="Sinespaciado"/>
    <w:uiPriority w:val="1"/>
    <w:rPr>
      <w:rFonts w:ascii="Times New Roman" w:hAnsi="Times New Roman"/>
      <w:sz w:val="24"/>
      <w:lang w:val="es-ES" w:eastAsia="es-ES" w:bidi="ar-SA"/>
    </w:rPr>
  </w:style>
  <w:style w:type="paragraph" w:customStyle="1" w:styleId="Prrafodelista1">
    <w:name w:val="Párrafo de lista1"/>
    <w:basedOn w:val="Normal"/>
    <w:pPr>
      <w:spacing w:after="0" w:line="240" w:lineRule="auto"/>
      <w:ind w:left="720"/>
    </w:pPr>
    <w:rPr>
      <w:rFonts w:ascii="Times New Roman" w:eastAsia="Calibri" w:hAnsi="Times New Roman"/>
      <w:sz w:val="20"/>
      <w:lang w:val="es-ES" w:eastAsia="es-ES"/>
    </w:rPr>
  </w:style>
  <w:style w:type="paragraph" w:styleId="NormalWeb">
    <w:name w:val="Normal (Web)"/>
    <w:basedOn w:val="Normal"/>
    <w:uiPriority w:val="99"/>
    <w:semiHidden/>
    <w:pPr>
      <w:spacing w:before="100" w:after="100" w:line="240" w:lineRule="auto"/>
    </w:pPr>
    <w:rPr>
      <w:rFonts w:ascii="Times New Roman" w:hAnsi="Times New Roman"/>
      <w:sz w:val="24"/>
    </w:rPr>
  </w:style>
  <w:style w:type="paragraph" w:customStyle="1" w:styleId="Default">
    <w:name w:val="Default"/>
    <w:rPr>
      <w:rFonts w:ascii="Arial" w:eastAsia="Calibri" w:hAnsi="Arial" w:cs="Arial"/>
      <w:color w:val="000000"/>
      <w:sz w:val="24"/>
      <w:lang w:val="es-ES" w:eastAsia="en-US"/>
    </w:rPr>
  </w:style>
  <w:style w:type="paragraph" w:styleId="Textoindependiente">
    <w:name w:val="Body Text"/>
    <w:basedOn w:val="Normal"/>
    <w:link w:val="TextoindependienteCar"/>
    <w:uiPriority w:val="99"/>
    <w:semiHidden/>
    <w:pPr>
      <w:spacing w:after="120"/>
    </w:pPr>
  </w:style>
  <w:style w:type="character" w:customStyle="1" w:styleId="TextoindependienteCar">
    <w:name w:val="Texto independiente Car"/>
    <w:link w:val="Textoindependiente"/>
    <w:uiPriority w:val="99"/>
    <w:semiHidden/>
    <w:rPr>
      <w:sz w:val="22"/>
    </w:rPr>
  </w:style>
  <w:style w:type="character" w:styleId="Textoennegrita">
    <w:name w:val="Strong"/>
    <w:uiPriority w:val="22"/>
    <w:qFormat/>
    <w:rPr>
      <w:b/>
    </w:rPr>
  </w:style>
  <w:style w:type="character" w:customStyle="1" w:styleId="Object">
    <w:name w:val="Object"/>
  </w:style>
  <w:style w:type="character" w:customStyle="1" w:styleId="EncabezamientoopiedepginaEspaciado0pto">
    <w:name w:val="Encabezamiento o pie de página + Espaciado 0 pto"/>
    <w:rPr>
      <w:rFonts w:ascii="Calibri" w:eastAsia="Calibri" w:hAnsi="Calibri" w:cs="Calibri"/>
      <w:b/>
      <w:color w:val="000000"/>
      <w:spacing w:val="4"/>
      <w:w w:val="100"/>
      <w:position w:val="0"/>
      <w:sz w:val="16"/>
      <w:u w:val="none"/>
      <w:lang w:val="es-ES" w:eastAsia="es-ES" w:bidi="es-ES"/>
    </w:rPr>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sz w:val="20"/>
    </w:rPr>
  </w:style>
  <w:style w:type="character" w:styleId="Referenciaintensa">
    <w:name w:val="Intense Reference"/>
    <w:basedOn w:val="Fuentedeprrafopredeter"/>
    <w:uiPriority w:val="32"/>
    <w:qFormat/>
    <w:rPr>
      <w:b/>
      <w:smallCaps/>
      <w:color w:val="C0504D"/>
      <w:spacing w:val="5"/>
      <w:u w:val="single"/>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sz w:val="20"/>
    </w:rPr>
  </w:style>
  <w:style w:type="character" w:styleId="Referenciasutil">
    <w:name w:val="Subtle Reference"/>
    <w:basedOn w:val="Fuentedeprrafopredeter"/>
    <w:uiPriority w:val="31"/>
    <w:qFormat/>
    <w:rPr>
      <w:smallCaps/>
      <w:color w:val="C0504D"/>
      <w:u w:val="single"/>
    </w:rPr>
  </w:style>
  <w:style w:type="character" w:customStyle="1" w:styleId="TextonotaalfinalCar">
    <w:name w:val="Texto nota al final Car"/>
    <w:basedOn w:val="Fuentedeprrafopredeter"/>
    <w:link w:val="Textonotaalfinal"/>
    <w:uiPriority w:val="99"/>
    <w:semiHidden/>
    <w:rPr>
      <w:sz w:val="20"/>
    </w:rPr>
  </w:style>
  <w:style w:type="character" w:customStyle="1" w:styleId="TextonotapieCar">
    <w:name w:val="Texto nota pie Car"/>
    <w:basedOn w:val="Fuentedeprrafopredeter"/>
    <w:link w:val="Textonotapie"/>
    <w:uiPriority w:val="99"/>
    <w:semiHidden/>
    <w:rPr>
      <w:sz w:val="20"/>
    </w:rPr>
  </w:style>
  <w:style w:type="paragraph" w:styleId="Textonotapie">
    <w:name w:val="footnote text"/>
    <w:basedOn w:val="Normal"/>
    <w:link w:val="TextonotapieCar"/>
    <w:uiPriority w:val="99"/>
    <w:semiHidden/>
    <w:unhideWhenUsed/>
    <w:pPr>
      <w:spacing w:after="0" w:line="240" w:lineRule="auto"/>
    </w:pPr>
    <w:rPr>
      <w:sz w:val="20"/>
    </w:rPr>
  </w:style>
  <w:style w:type="paragraph" w:styleId="Direccinsobre">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Heading1Char">
    <w:name w:val="Heading 1 Char"/>
    <w:basedOn w:val="Fuentedeprrafopredeter"/>
    <w:uiPriority w:val="9"/>
    <w:rPr>
      <w:rFonts w:asciiTheme="majorHAnsi" w:eastAsiaTheme="majorEastAsia" w:hAnsiTheme="majorHAnsi" w:cstheme="majorBidi"/>
      <w:b/>
      <w:color w:val="365F91"/>
      <w:sz w:val="28"/>
    </w:rPr>
  </w:style>
  <w:style w:type="character" w:styleId="nfasis">
    <w:name w:val="Emphasis"/>
    <w:basedOn w:val="Fuentedeprrafopredeter"/>
    <w:uiPriority w:val="20"/>
    <w:qFormat/>
    <w:rPr>
      <w:i/>
    </w:rPr>
  </w:style>
  <w:style w:type="character" w:styleId="Refdenotaalpie">
    <w:name w:val="footnote reference"/>
    <w:basedOn w:val="Fuentedeprrafopredeter"/>
    <w:uiPriority w:val="99"/>
    <w:semiHidden/>
    <w:unhideWhenUsed/>
    <w:rPr>
      <w:vertAlign w:val="superscript"/>
    </w:rPr>
  </w:style>
  <w:style w:type="character" w:customStyle="1" w:styleId="CitadestacadaCar">
    <w:name w:val="Cita destacada Car"/>
    <w:basedOn w:val="Fuentedeprrafopredeter"/>
    <w:link w:val="Citadestacada"/>
    <w:uiPriority w:val="30"/>
    <w:rPr>
      <w:b/>
      <w:i/>
      <w:color w:val="4F81BD"/>
    </w:rPr>
  </w:style>
  <w:style w:type="character" w:customStyle="1" w:styleId="Heading2Char">
    <w:name w:val="Heading 2 Char"/>
    <w:basedOn w:val="Fuentedeprrafopredeter"/>
    <w:uiPriority w:val="9"/>
    <w:rPr>
      <w:rFonts w:asciiTheme="majorHAnsi" w:eastAsiaTheme="majorEastAsia" w:hAnsiTheme="majorHAnsi" w:cstheme="majorBidi"/>
      <w:b/>
      <w:color w:val="4F81BD"/>
      <w:sz w:val="26"/>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color w:val="4F81BD"/>
      <w:spacing w:val="15"/>
      <w:sz w:val="24"/>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spacing w:val="5"/>
      <w:sz w:val="52"/>
    </w:rPr>
  </w:style>
  <w:style w:type="character" w:customStyle="1" w:styleId="Ttulo3Car">
    <w:name w:val="Título 3 Car"/>
    <w:basedOn w:val="Fuentedeprrafopredeter"/>
    <w:link w:val="Ttulo3"/>
    <w:uiPriority w:val="9"/>
    <w:rPr>
      <w:rFonts w:asciiTheme="majorHAnsi" w:eastAsiaTheme="majorEastAsia" w:hAnsiTheme="majorHAnsi" w:cstheme="majorBidi"/>
      <w:b/>
      <w:color w:val="4F81BD"/>
    </w:rPr>
  </w:style>
  <w:style w:type="character" w:customStyle="1" w:styleId="Ttulo4Car">
    <w:name w:val="Título 4 Car"/>
    <w:basedOn w:val="Fuentedeprrafopredeter"/>
    <w:link w:val="Ttulo4"/>
    <w:uiPriority w:val="9"/>
    <w:rPr>
      <w:rFonts w:asciiTheme="majorHAnsi" w:eastAsiaTheme="majorEastAsia" w:hAnsiTheme="majorHAnsi" w:cstheme="majorBidi"/>
      <w:b/>
      <w:i/>
      <w:color w:val="4F81BD"/>
    </w:rPr>
  </w:style>
  <w:style w:type="character" w:customStyle="1" w:styleId="SubttuloCar">
    <w:name w:val="Subtítulo Car"/>
    <w:basedOn w:val="Fuentedeprrafopredeter"/>
    <w:link w:val="Subttulo"/>
    <w:uiPriority w:val="11"/>
    <w:rPr>
      <w:rFonts w:asciiTheme="majorHAnsi" w:eastAsiaTheme="majorEastAsia" w:hAnsiTheme="majorHAnsi" w:cstheme="majorBidi"/>
      <w:i/>
      <w:color w:val="4F81BD"/>
      <w:spacing w:val="15"/>
      <w:sz w:val="24"/>
    </w:rPr>
  </w:style>
  <w:style w:type="character" w:styleId="Ttulodellibro">
    <w:name w:val="Book Title"/>
    <w:basedOn w:val="Fuentedeprrafopredeter"/>
    <w:uiPriority w:val="33"/>
    <w:qFormat/>
    <w:rPr>
      <w:b/>
      <w:smallCaps/>
      <w:spacing w:val="5"/>
    </w:rPr>
  </w:style>
  <w:style w:type="character" w:styleId="nfasissutil">
    <w:name w:val="Subtle Emphasis"/>
    <w:basedOn w:val="Fuentedeprrafopredeter"/>
    <w:uiPriority w:val="19"/>
    <w:qFormat/>
    <w:rPr>
      <w:i/>
      <w:color w:val="808080"/>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CitaCar">
    <w:name w:val="Cita Car"/>
    <w:basedOn w:val="Fuentedeprrafopredeter"/>
    <w:link w:val="Cita"/>
    <w:uiPriority w:val="29"/>
    <w:rPr>
      <w:i/>
      <w:color w:val="000000"/>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rPr>
  </w:style>
  <w:style w:type="paragraph" w:styleId="Remitedesobre">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styleId="Refdenotaalfinal">
    <w:name w:val="endnote reference"/>
    <w:basedOn w:val="Fuentedeprrafopredeter"/>
    <w:uiPriority w:val="99"/>
    <w:semiHidden/>
    <w:unhideWhenUsed/>
    <w:rPr>
      <w:vertAlign w:val="superscript"/>
    </w:rPr>
  </w:style>
  <w:style w:type="paragraph" w:styleId="Ttulo">
    <w:name w:val="Title"/>
    <w:basedOn w:val="Normal"/>
    <w:next w:val="Normal"/>
    <w:link w:val="TtuloC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Ttulo6Car">
    <w:name w:val="Título 6 Car"/>
    <w:basedOn w:val="Fuentedeprrafopredeter"/>
    <w:link w:val="Ttulo6"/>
    <w:uiPriority w:val="9"/>
    <w:rPr>
      <w:rFonts w:asciiTheme="majorHAnsi" w:eastAsiaTheme="majorEastAsia" w:hAnsiTheme="majorHAnsi" w:cstheme="majorBidi"/>
      <w:i/>
      <w:color w:val="243F60"/>
    </w:rPr>
  </w:style>
  <w:style w:type="paragraph" w:styleId="Cita">
    <w:name w:val="Quote"/>
    <w:basedOn w:val="Normal"/>
    <w:next w:val="Normal"/>
    <w:link w:val="CitaCar"/>
    <w:uiPriority w:val="29"/>
    <w:qFormat/>
    <w:rPr>
      <w:i/>
      <w:color w:val="000000"/>
    </w:rPr>
  </w:style>
  <w:style w:type="character" w:styleId="nfasisintenso">
    <w:name w:val="Intense Emphasis"/>
    <w:basedOn w:val="Fuentedeprrafopredeter"/>
    <w:uiPriority w:val="21"/>
    <w:qFormat/>
    <w:rPr>
      <w:b/>
      <w:i/>
      <w:color w:val="4F81BD"/>
    </w:rPr>
  </w:style>
  <w:style w:type="paragraph" w:styleId="Citadestacada">
    <w:name w:val="Intense Quote"/>
    <w:basedOn w:val="Normal"/>
    <w:next w:val="Normal"/>
    <w:link w:val="CitadestacadaCar"/>
    <w:uiPriority w:val="30"/>
    <w:qFormat/>
    <w:pPr>
      <w:pBdr>
        <w:bottom w:val="single" w:sz="4" w:space="0" w:color="4F81BD"/>
      </w:pBdr>
      <w:spacing w:before="200" w:after="280"/>
      <w:ind w:left="936" w:right="936"/>
    </w:pPr>
    <w:rPr>
      <w:b/>
      <w:i/>
      <w:color w:val="4F81BD"/>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rPr>
  </w:style>
  <w:style w:type="character" w:customStyle="1" w:styleId="Ttulo7Car">
    <w:name w:val="Título 7 Car"/>
    <w:basedOn w:val="Fuentedeprrafopredeter"/>
    <w:link w:val="Ttulo7"/>
    <w:uiPriority w:val="9"/>
    <w:rPr>
      <w:rFonts w:asciiTheme="majorHAnsi" w:eastAsiaTheme="majorEastAsia" w:hAnsiTheme="majorHAnsi" w:cstheme="majorBidi"/>
      <w:i/>
      <w:color w:val="404040"/>
    </w:rPr>
  </w:style>
  <w:style w:type="character" w:customStyle="1" w:styleId="TextosinformatoCar">
    <w:name w:val="Texto sin formato Car"/>
    <w:basedOn w:val="Fuentedeprrafopredeter"/>
    <w:link w:val="Textosinformato"/>
    <w:uiPriority w:val="99"/>
    <w:rPr>
      <w:rFonts w:ascii="Courier New" w:hAnsi="Courier New" w:cs="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ania@.ktp.co.cu" TargetMode="External"/><Relationship Id="rId13" Type="http://schemas.openxmlformats.org/officeDocument/2006/relationships/hyperlink" Target="mailto:gmatellan@ecg.moa.minem.c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martha@ktp.co.cu" TargetMode="External"/><Relationship Id="rId12" Type="http://schemas.openxmlformats.org/officeDocument/2006/relationships/hyperlink" Target="mailto:dania@ktp.co.c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rlos@ktp.co.cu" TargetMode="External"/><Relationship Id="rId5" Type="http://schemas.openxmlformats.org/officeDocument/2006/relationships/footnotes" Target="footnotes.xml"/><Relationship Id="rId15" Type="http://schemas.openxmlformats.org/officeDocument/2006/relationships/hyperlink" Target="mailto:yaquelin@ktp.co.cu" TargetMode="External"/><Relationship Id="rId10" Type="http://schemas.openxmlformats.org/officeDocument/2006/relationships/hyperlink" Target="mailto:martha@ktp.co.c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yaquelin@ktp.co.cu" TargetMode="External"/><Relationship Id="rId14" Type="http://schemas.openxmlformats.org/officeDocument/2006/relationships/hyperlink" Target="mailto:dania@ktp.co.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3218</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LX ANIVERSARIO DE LA REVOLUCIÓN DE OCTUBRE</vt:lpstr>
    </vt:vector>
  </TitlesOfParts>
  <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 ANIVERSARIO DE LA REVOLUCIÓN DE OCTUBRE</dc:title>
  <dc:creator>laura</dc:creator>
  <cp:lastModifiedBy>lissett</cp:lastModifiedBy>
  <cp:revision>2</cp:revision>
  <dcterms:created xsi:type="dcterms:W3CDTF">2021-05-10T11:11:00Z</dcterms:created>
  <dcterms:modified xsi:type="dcterms:W3CDTF">2021-05-10T11:11:00Z</dcterms:modified>
</cp:coreProperties>
</file>